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50FE5" w14:textId="30A636FA" w:rsidR="002E2E26" w:rsidRPr="00E20902" w:rsidRDefault="00E20902" w:rsidP="00373034">
      <w:pPr>
        <w:snapToGrid w:val="0"/>
        <w:spacing w:line="360" w:lineRule="auto"/>
        <w:jc w:val="center"/>
        <w:rPr>
          <w:rFonts w:ascii="Verdana" w:eastAsia="微軟正黑體" w:hAnsi="Verdana" w:cs="Calibri"/>
          <w:b/>
          <w:sz w:val="36"/>
          <w:szCs w:val="36"/>
          <w:lang w:val="en-GB"/>
        </w:rPr>
      </w:pPr>
      <w:r w:rsidRPr="00E20902">
        <w:rPr>
          <w:rFonts w:ascii="Verdana" w:eastAsia="微軟正黑體" w:hAnsi="Verdana" w:cs="Calibri"/>
          <w:b/>
          <w:sz w:val="36"/>
          <w:szCs w:val="36"/>
          <w:lang w:val="en-GB"/>
        </w:rPr>
        <w:t>Saxenda</w:t>
      </w:r>
      <w:r w:rsidR="00470D08" w:rsidRPr="00E20902">
        <w:rPr>
          <w:rFonts w:ascii="Verdana" w:eastAsia="微軟正黑體" w:hAnsi="Verdana" w:cs="Calibri"/>
          <w:b/>
          <w:sz w:val="36"/>
          <w:szCs w:val="36"/>
          <w:lang w:val="en-GB"/>
        </w:rPr>
        <w:t xml:space="preserve"> </w:t>
      </w:r>
      <w:r w:rsidR="00216529">
        <w:rPr>
          <w:rFonts w:ascii="Verdana" w:eastAsia="微軟正黑體" w:hAnsi="Verdana" w:cs="Calibri"/>
          <w:b/>
          <w:sz w:val="36"/>
          <w:szCs w:val="36"/>
          <w:lang w:val="en-GB"/>
        </w:rPr>
        <w:t xml:space="preserve">Launch Meeting </w:t>
      </w:r>
    </w:p>
    <w:p w14:paraId="2BE50FE6" w14:textId="67DF7E10" w:rsidR="00105A4A" w:rsidRPr="00E20902" w:rsidRDefault="002E2E26" w:rsidP="002E2E26">
      <w:pPr>
        <w:snapToGrid w:val="0"/>
        <w:rPr>
          <w:rFonts w:ascii="Verdana" w:eastAsia="微軟正黑體" w:hAnsi="Verdana" w:cs="Calibri"/>
          <w:b/>
          <w:bCs/>
          <w:sz w:val="22"/>
          <w:lang w:val="en-GB"/>
        </w:rPr>
      </w:pPr>
      <w:r w:rsidRPr="00E20902">
        <w:rPr>
          <w:rFonts w:ascii="Verdana" w:eastAsia="微軟正黑體" w:hAnsi="Verdana" w:cs="Calibri"/>
          <w:b/>
          <w:sz w:val="22"/>
          <w:lang w:val="en-GB"/>
        </w:rPr>
        <w:t>Da</w:t>
      </w:r>
      <w:r w:rsidR="004170F1">
        <w:rPr>
          <w:rFonts w:ascii="Verdana" w:eastAsia="微軟正黑體" w:hAnsi="Verdana" w:cs="Calibri" w:hint="eastAsia"/>
          <w:b/>
          <w:sz w:val="22"/>
          <w:lang w:val="en-GB"/>
        </w:rPr>
        <w:t>y</w:t>
      </w:r>
      <w:r w:rsidRPr="00E20902">
        <w:rPr>
          <w:rFonts w:ascii="Verdana" w:eastAsia="微軟正黑體" w:hAnsi="Verdana" w:cs="Calibri" w:hint="eastAsia"/>
          <w:b/>
          <w:sz w:val="22"/>
          <w:lang w:val="en-GB"/>
        </w:rPr>
        <w:t xml:space="preserve"> 1</w:t>
      </w:r>
      <w:r w:rsidRPr="00E20902">
        <w:rPr>
          <w:rFonts w:ascii="Verdana" w:eastAsia="微軟正黑體" w:hAnsi="Verdana" w:cs="Calibri"/>
          <w:b/>
          <w:sz w:val="22"/>
          <w:lang w:val="en-GB"/>
        </w:rPr>
        <w:t>：</w:t>
      </w:r>
      <w:r w:rsidRPr="00E20902">
        <w:rPr>
          <w:rFonts w:ascii="Verdana" w:eastAsia="微軟正黑體" w:hAnsi="Verdana" w:cs="Calibri"/>
          <w:b/>
          <w:sz w:val="22"/>
          <w:lang w:val="en-GB"/>
        </w:rPr>
        <w:t xml:space="preserve"> </w:t>
      </w:r>
      <w:r w:rsidRPr="00E20902">
        <w:rPr>
          <w:rFonts w:ascii="Verdana" w:eastAsia="微軟正黑體" w:hAnsi="Verdana" w:cs="Calibri" w:hint="eastAsia"/>
          <w:b/>
          <w:sz w:val="22"/>
          <w:lang w:val="en-GB"/>
        </w:rPr>
        <w:t>20</w:t>
      </w:r>
      <w:r w:rsidR="00470D08" w:rsidRPr="00E20902">
        <w:rPr>
          <w:rFonts w:ascii="Verdana" w:eastAsia="微軟正黑體" w:hAnsi="Verdana" w:cs="Calibri"/>
          <w:b/>
          <w:sz w:val="22"/>
          <w:lang w:val="en-GB"/>
        </w:rPr>
        <w:t>2</w:t>
      </w:r>
      <w:r w:rsidR="00E20902" w:rsidRPr="00E20902">
        <w:rPr>
          <w:rFonts w:ascii="Verdana" w:eastAsia="微軟正黑體" w:hAnsi="Verdana" w:cs="Calibri"/>
          <w:b/>
          <w:sz w:val="22"/>
          <w:lang w:val="en-GB"/>
        </w:rPr>
        <w:t>1</w:t>
      </w:r>
      <w:r w:rsidRPr="00E20902">
        <w:rPr>
          <w:rFonts w:ascii="Verdana" w:eastAsia="微軟正黑體" w:hAnsi="Verdana" w:cs="Calibri" w:hint="eastAsia"/>
          <w:b/>
          <w:sz w:val="22"/>
          <w:lang w:val="en-GB"/>
        </w:rPr>
        <w:t>/</w:t>
      </w:r>
      <w:r w:rsidR="00E20902" w:rsidRPr="00E20902">
        <w:rPr>
          <w:rFonts w:ascii="Verdana" w:eastAsia="微軟正黑體" w:hAnsi="Verdana" w:cs="Calibri"/>
          <w:b/>
          <w:sz w:val="22"/>
          <w:lang w:val="en-GB"/>
        </w:rPr>
        <w:t>1</w:t>
      </w:r>
      <w:r w:rsidRPr="00E20902">
        <w:rPr>
          <w:rFonts w:ascii="Verdana" w:eastAsia="微軟正黑體" w:hAnsi="Verdana" w:cs="Calibri" w:hint="eastAsia"/>
          <w:b/>
          <w:sz w:val="22"/>
          <w:lang w:val="en-GB"/>
        </w:rPr>
        <w:t>/</w:t>
      </w:r>
      <w:r w:rsidR="002F7320" w:rsidRPr="00E20902">
        <w:rPr>
          <w:rFonts w:ascii="Verdana" w:eastAsia="微軟正黑體" w:hAnsi="Verdana" w:cs="Calibri"/>
          <w:b/>
          <w:sz w:val="22"/>
          <w:lang w:val="en-GB"/>
        </w:rPr>
        <w:t>1</w:t>
      </w:r>
      <w:r w:rsidR="00E20902" w:rsidRPr="00E20902">
        <w:rPr>
          <w:rFonts w:ascii="Verdana" w:eastAsia="微軟正黑體" w:hAnsi="Verdana" w:cs="Calibri"/>
          <w:b/>
          <w:sz w:val="22"/>
          <w:lang w:val="en-GB"/>
        </w:rPr>
        <w:t xml:space="preserve">6 </w:t>
      </w:r>
      <w:r w:rsidR="0077718C">
        <w:rPr>
          <w:rFonts w:ascii="Verdana" w:eastAsia="微軟正黑體" w:hAnsi="Verdana" w:cs="Calibri" w:hint="eastAsia"/>
          <w:b/>
          <w:sz w:val="22"/>
          <w:lang w:val="en-GB"/>
        </w:rPr>
        <w:t>Sa</w:t>
      </w:r>
      <w:r w:rsidR="0077718C">
        <w:rPr>
          <w:rFonts w:ascii="Verdana" w:eastAsia="微軟正黑體" w:hAnsi="Verdana" w:cs="Calibri"/>
          <w:b/>
          <w:sz w:val="22"/>
          <w:lang w:val="en-GB"/>
        </w:rPr>
        <w:t>t.</w:t>
      </w:r>
    </w:p>
    <w:p w14:paraId="2BE50FE7" w14:textId="6A91DCF0" w:rsidR="002E2E26" w:rsidRPr="00C93EAF" w:rsidRDefault="00CF5C7F" w:rsidP="00DB4B38">
      <w:pPr>
        <w:snapToGrid w:val="0"/>
        <w:rPr>
          <w:rFonts w:ascii="Verdana" w:eastAsia="微軟正黑體" w:hAnsi="Verdana" w:cs="Calibri"/>
          <w:b/>
          <w:bCs/>
          <w:sz w:val="22"/>
          <w:lang w:val="en-GB"/>
        </w:rPr>
      </w:pPr>
      <w:r w:rsidRPr="00C93EAF">
        <w:rPr>
          <w:rFonts w:ascii="Verdana" w:eastAsia="微軟正黑體" w:hAnsi="Verdana" w:cs="Calibri" w:hint="eastAsia"/>
          <w:b/>
          <w:bCs/>
          <w:sz w:val="22"/>
          <w:lang w:val="en-GB"/>
        </w:rPr>
        <w:t>V</w:t>
      </w:r>
      <w:r w:rsidRPr="00C93EAF">
        <w:rPr>
          <w:rFonts w:ascii="Verdana" w:eastAsia="微軟正黑體" w:hAnsi="Verdana" w:cs="Calibri"/>
          <w:b/>
          <w:bCs/>
          <w:sz w:val="22"/>
          <w:lang w:val="en-GB"/>
        </w:rPr>
        <w:t>enue</w:t>
      </w:r>
      <w:r w:rsidR="002E2E26" w:rsidRPr="00C93EAF">
        <w:rPr>
          <w:rFonts w:ascii="Verdana" w:eastAsia="微軟正黑體" w:hAnsi="Verdana" w:cs="Calibri"/>
          <w:b/>
          <w:bCs/>
          <w:sz w:val="22"/>
          <w:lang w:val="en-GB"/>
        </w:rPr>
        <w:t xml:space="preserve">: </w:t>
      </w:r>
      <w:r w:rsidR="0077718C" w:rsidRPr="00C93EAF">
        <w:rPr>
          <w:rFonts w:ascii="Verdana" w:eastAsia="微軟正黑體" w:hAnsi="Verdana" w:cs="Calibri" w:hint="eastAsia"/>
          <w:b/>
          <w:bCs/>
          <w:sz w:val="22"/>
          <w:lang w:val="en-GB"/>
        </w:rPr>
        <w:t xml:space="preserve"> </w:t>
      </w:r>
      <w:r w:rsidR="00C93EAF" w:rsidRPr="00C93EAF">
        <w:rPr>
          <w:rFonts w:ascii="Verdana" w:eastAsia="微軟正黑體" w:hAnsi="Verdana" w:cs="Calibri"/>
          <w:b/>
          <w:bCs/>
          <w:sz w:val="22"/>
          <w:lang w:val="en-GB"/>
        </w:rPr>
        <w:t xml:space="preserve">Millennium hotel Taichung, </w:t>
      </w:r>
      <w:r w:rsidR="0077718C">
        <w:rPr>
          <w:rFonts w:ascii="Verdana" w:eastAsia="微軟正黑體" w:hAnsi="Verdana" w:cs="Calibri" w:hint="eastAsia"/>
          <w:b/>
          <w:bCs/>
          <w:sz w:val="22"/>
          <w:lang w:val="en-GB"/>
        </w:rPr>
        <w:t>台中日月千禧</w:t>
      </w:r>
      <w:r w:rsidR="00C93EAF">
        <w:rPr>
          <w:rFonts w:ascii="Verdana" w:eastAsia="微軟正黑體" w:hAnsi="Verdana" w:cs="Calibri" w:hint="eastAsia"/>
          <w:b/>
          <w:bCs/>
          <w:sz w:val="22"/>
          <w:lang w:val="en-GB"/>
        </w:rPr>
        <w:t>酒店</w:t>
      </w:r>
      <w:r w:rsidR="00C93EAF">
        <w:rPr>
          <w:rFonts w:ascii="Verdana" w:eastAsia="微軟正黑體" w:hAnsi="Verdana" w:cs="Calibri"/>
          <w:b/>
          <w:bCs/>
          <w:sz w:val="22"/>
          <w:lang w:val="en-GB"/>
        </w:rPr>
        <w:t xml:space="preserve"> </w:t>
      </w:r>
      <w:r w:rsidR="00DB4B38">
        <w:rPr>
          <w:rFonts w:ascii="Verdana" w:eastAsia="微軟正黑體" w:hAnsi="Verdana" w:cs="Calibri"/>
          <w:b/>
          <w:bCs/>
          <w:sz w:val="22"/>
          <w:lang w:val="en-GB"/>
        </w:rPr>
        <w:t>B2</w:t>
      </w:r>
      <w:r w:rsidR="00DB4B38">
        <w:rPr>
          <w:rFonts w:ascii="Verdana" w:eastAsia="微軟正黑體" w:hAnsi="Verdana" w:cs="Calibri" w:hint="eastAsia"/>
          <w:b/>
          <w:bCs/>
          <w:sz w:val="22"/>
          <w:lang w:val="en-GB"/>
        </w:rPr>
        <w:t>宴會廳</w:t>
      </w:r>
      <w:r w:rsidR="00DB4B38">
        <w:rPr>
          <w:rFonts w:ascii="Verdana" w:eastAsia="微軟正黑體" w:hAnsi="Verdana" w:cs="Calibri" w:hint="eastAsia"/>
          <w:b/>
          <w:bCs/>
          <w:sz w:val="22"/>
          <w:lang w:val="en-GB"/>
        </w:rPr>
        <w:t xml:space="preserve"> </w:t>
      </w:r>
      <w:r w:rsidR="00EF1B30" w:rsidRPr="00EF1B30">
        <w:rPr>
          <w:rFonts w:ascii="Verdana" w:eastAsia="微軟正黑體" w:hAnsi="Verdana" w:cs="Calibri"/>
          <w:b/>
          <w:bCs/>
          <w:sz w:val="22"/>
          <w:lang w:val="en-GB"/>
        </w:rPr>
        <w:t>(GMT+8)</w:t>
      </w:r>
      <w:bookmarkStart w:id="0" w:name="_GoBack"/>
      <w:bookmarkEnd w:id="0"/>
    </w:p>
    <w:p w14:paraId="5AC7224D" w14:textId="77777777" w:rsidR="006C72B5" w:rsidRPr="00C93EAF" w:rsidRDefault="006C72B5" w:rsidP="002E2E26">
      <w:pPr>
        <w:snapToGrid w:val="0"/>
        <w:rPr>
          <w:rFonts w:ascii="Verdana" w:eastAsia="微軟正黑體" w:hAnsi="Verdana"/>
          <w:sz w:val="22"/>
          <w:lang w:val="en-GB"/>
        </w:rPr>
      </w:pPr>
    </w:p>
    <w:tbl>
      <w:tblPr>
        <w:tblW w:w="5784" w:type="pct"/>
        <w:tblInd w:w="-13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619"/>
        <w:gridCol w:w="2571"/>
        <w:gridCol w:w="1991"/>
      </w:tblGrid>
      <w:tr w:rsidR="002E2E26" w:rsidRPr="000A07C2" w14:paraId="2BE50FEC" w14:textId="77777777" w:rsidTr="001F35A8">
        <w:trPr>
          <w:trHeight w:val="425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9CC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50FE8" w14:textId="77777777" w:rsidR="002E2E26" w:rsidRPr="000A07C2" w:rsidRDefault="002E2E26" w:rsidP="00CC62D2">
            <w:pPr>
              <w:jc w:val="center"/>
              <w:rPr>
                <w:rFonts w:ascii="Verdana" w:eastAsia="微軟正黑體" w:hAnsi="Verdana" w:cs="Calibri"/>
                <w:b/>
                <w:bCs/>
                <w:sz w:val="22"/>
              </w:rPr>
            </w:pPr>
            <w:r w:rsidRPr="000A07C2">
              <w:rPr>
                <w:rFonts w:ascii="Verdana" w:eastAsia="微軟正黑體" w:hAnsi="Verdana" w:cs="Calibri"/>
                <w:b/>
                <w:bCs/>
                <w:sz w:val="22"/>
              </w:rPr>
              <w:t>Time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9CC" w:themeFill="accent5" w:themeFillTint="33"/>
            <w:vAlign w:val="center"/>
          </w:tcPr>
          <w:p w14:paraId="2BE50FE9" w14:textId="77777777" w:rsidR="002E2E26" w:rsidRPr="000A07C2" w:rsidRDefault="002E2E26" w:rsidP="00CC62D2">
            <w:pPr>
              <w:jc w:val="center"/>
              <w:rPr>
                <w:rFonts w:ascii="Verdana" w:eastAsia="微軟正黑體" w:hAnsi="Verdana" w:cs="Calibri"/>
                <w:b/>
                <w:bCs/>
                <w:sz w:val="22"/>
              </w:rPr>
            </w:pPr>
            <w:r w:rsidRPr="000A07C2">
              <w:rPr>
                <w:rFonts w:ascii="Verdana" w:eastAsia="微軟正黑體" w:hAnsi="Verdana" w:cs="Calibri"/>
                <w:b/>
                <w:bCs/>
                <w:sz w:val="22"/>
              </w:rPr>
              <w:t>Topic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9CC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50FEA" w14:textId="77777777" w:rsidR="002E2E26" w:rsidRPr="000A07C2" w:rsidRDefault="002E2E26" w:rsidP="00CC62D2">
            <w:pPr>
              <w:jc w:val="center"/>
              <w:rPr>
                <w:rFonts w:ascii="Verdana" w:eastAsia="微軟正黑體" w:hAnsi="Verdana" w:cs="Calibri"/>
                <w:b/>
                <w:bCs/>
                <w:sz w:val="22"/>
              </w:rPr>
            </w:pPr>
            <w:r w:rsidRPr="000A07C2">
              <w:rPr>
                <w:rFonts w:ascii="Verdana" w:eastAsia="微軟正黑體" w:hAnsi="Verdana" w:cs="Calibri"/>
                <w:b/>
                <w:bCs/>
                <w:sz w:val="22"/>
              </w:rPr>
              <w:t>Speaker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9CC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50FEB" w14:textId="77777777" w:rsidR="002E2E26" w:rsidRPr="000A07C2" w:rsidRDefault="002E2E26" w:rsidP="00CC62D2">
            <w:pPr>
              <w:jc w:val="center"/>
              <w:rPr>
                <w:rFonts w:ascii="Verdana" w:eastAsia="微軟正黑體" w:hAnsi="Verdana" w:cs="Calibri"/>
                <w:b/>
                <w:bCs/>
                <w:sz w:val="22"/>
              </w:rPr>
            </w:pPr>
            <w:r w:rsidRPr="000A07C2">
              <w:rPr>
                <w:rFonts w:ascii="Verdana" w:eastAsia="微軟正黑體" w:hAnsi="Verdana" w:cs="Calibri"/>
                <w:b/>
                <w:bCs/>
                <w:sz w:val="22"/>
              </w:rPr>
              <w:t>Moderator</w:t>
            </w:r>
          </w:p>
        </w:tc>
      </w:tr>
      <w:tr w:rsidR="002E2E26" w:rsidRPr="000A07C2" w14:paraId="2BE50FEF" w14:textId="77777777" w:rsidTr="00F44FA1">
        <w:trPr>
          <w:trHeight w:val="556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50FED" w14:textId="21DECD2E" w:rsidR="002E2E26" w:rsidRPr="00671500" w:rsidRDefault="00CF41E2" w:rsidP="00CC62D2">
            <w:pPr>
              <w:jc w:val="both"/>
              <w:rPr>
                <w:rFonts w:ascii="Verdana" w:eastAsia="微軟正黑體" w:hAnsi="Verdana" w:cs="Calibri"/>
              </w:rPr>
            </w:pPr>
            <w:r>
              <w:rPr>
                <w:rFonts w:ascii="Verdana" w:eastAsia="微軟正黑體" w:hAnsi="Verdana" w:cs="Calibri"/>
              </w:rPr>
              <w:t>14</w:t>
            </w:r>
            <w:r w:rsidR="002E2E26" w:rsidRPr="00671500">
              <w:rPr>
                <w:rFonts w:ascii="Verdana" w:eastAsia="微軟正黑體" w:hAnsi="Verdana" w:cs="Calibri"/>
              </w:rPr>
              <w:t>:</w:t>
            </w:r>
            <w:r w:rsidR="00C93EAF">
              <w:rPr>
                <w:rFonts w:ascii="Verdana" w:eastAsia="微軟正黑體" w:hAnsi="Verdana" w:cs="Calibri"/>
              </w:rPr>
              <w:t>0</w:t>
            </w:r>
            <w:r w:rsidR="002E2E26" w:rsidRPr="00671500">
              <w:rPr>
                <w:rFonts w:ascii="Verdana" w:eastAsia="微軟正黑體" w:hAnsi="Verdana" w:cs="Calibri"/>
              </w:rPr>
              <w:t>0-</w:t>
            </w:r>
            <w:r w:rsidR="00C93EAF">
              <w:rPr>
                <w:rFonts w:ascii="Verdana" w:eastAsia="微軟正黑體" w:hAnsi="Verdana" w:cs="Calibri"/>
              </w:rPr>
              <w:t>14</w:t>
            </w:r>
            <w:r w:rsidR="002E2E26" w:rsidRPr="00671500">
              <w:rPr>
                <w:rFonts w:ascii="Verdana" w:eastAsia="微軟正黑體" w:hAnsi="Verdana" w:cs="Calibri"/>
              </w:rPr>
              <w:t>:</w:t>
            </w:r>
            <w:r w:rsidR="00C93EAF">
              <w:rPr>
                <w:rFonts w:ascii="Verdana" w:eastAsia="微軟正黑體" w:hAnsi="Verdana" w:cs="Calibri"/>
              </w:rPr>
              <w:t>3</w:t>
            </w:r>
            <w:r w:rsidR="002E2E26" w:rsidRPr="00671500">
              <w:rPr>
                <w:rFonts w:ascii="Verdana" w:eastAsia="微軟正黑體" w:hAnsi="Verdana" w:cs="Calibri"/>
              </w:rPr>
              <w:t>0</w:t>
            </w:r>
          </w:p>
        </w:tc>
        <w:tc>
          <w:tcPr>
            <w:tcW w:w="4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0FEE" w14:textId="77777777" w:rsidR="002E2E26" w:rsidRPr="00671500" w:rsidRDefault="002E2E26" w:rsidP="00CC62D2">
            <w:pPr>
              <w:spacing w:line="360" w:lineRule="exact"/>
              <w:jc w:val="both"/>
              <w:rPr>
                <w:rFonts w:ascii="Verdana" w:eastAsia="微軟正黑體" w:hAnsi="Verdana" w:cs="Calibri"/>
              </w:rPr>
            </w:pPr>
            <w:r w:rsidRPr="00671500">
              <w:rPr>
                <w:rFonts w:ascii="Verdana" w:eastAsia="微軟正黑體" w:hAnsi="Verdana" w:cs="Calibri"/>
              </w:rPr>
              <w:t>Registration</w:t>
            </w:r>
          </w:p>
        </w:tc>
      </w:tr>
      <w:tr w:rsidR="001F35A8" w:rsidRPr="000A07C2" w14:paraId="4642F5C7" w14:textId="77777777" w:rsidTr="001F35A8">
        <w:trPr>
          <w:trHeight w:val="556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1C654" w14:textId="13D7040D" w:rsidR="001F35A8" w:rsidRDefault="001F35A8" w:rsidP="00CC62D2">
            <w:pPr>
              <w:jc w:val="both"/>
              <w:rPr>
                <w:rFonts w:ascii="Verdana" w:eastAsia="微軟正黑體" w:hAnsi="Verdana" w:cs="Calibri"/>
              </w:rPr>
            </w:pPr>
            <w:r>
              <w:rPr>
                <w:rFonts w:ascii="Verdana" w:eastAsia="微軟正黑體" w:hAnsi="Verdana" w:cs="Calibri"/>
              </w:rPr>
              <w:t>14:30-14:35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83342" w14:textId="32FDE5C1" w:rsidR="001F35A8" w:rsidRPr="00671500" w:rsidRDefault="001F35A8" w:rsidP="00CC62D2">
            <w:pPr>
              <w:spacing w:line="360" w:lineRule="exact"/>
              <w:jc w:val="both"/>
              <w:rPr>
                <w:rFonts w:ascii="Verdana" w:eastAsia="微軟正黑體" w:hAnsi="Verdana" w:cs="Calibri"/>
              </w:rPr>
            </w:pPr>
            <w:r w:rsidRPr="00671500">
              <w:rPr>
                <w:rFonts w:ascii="Verdana" w:eastAsia="微軟正黑體" w:hAnsi="Verdana" w:cs="Calibri"/>
              </w:rPr>
              <w:t>Opening</w:t>
            </w:r>
          </w:p>
        </w:tc>
        <w:tc>
          <w:tcPr>
            <w:tcW w:w="2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299B" w14:textId="2ACB5131" w:rsidR="001F35A8" w:rsidRPr="00671500" w:rsidRDefault="001F35A8" w:rsidP="00CC62D2">
            <w:pPr>
              <w:spacing w:line="360" w:lineRule="exact"/>
              <w:jc w:val="both"/>
              <w:rPr>
                <w:rFonts w:ascii="Verdana" w:eastAsia="微軟正黑體" w:hAnsi="Verdana" w:cs="Calibri"/>
              </w:rPr>
            </w:pPr>
            <w:r>
              <w:rPr>
                <w:rFonts w:ascii="Verdana" w:eastAsia="微軟正黑體" w:hAnsi="Verdana" w:cs="Calibri"/>
              </w:rPr>
              <w:t xml:space="preserve">Steve Profit, General Manager, </w:t>
            </w:r>
            <w:r w:rsidRPr="009C6135">
              <w:rPr>
                <w:rFonts w:ascii="Verdana" w:eastAsia="微軟正黑體" w:hAnsi="Verdana" w:cs="Calibri"/>
              </w:rPr>
              <w:t>Novo Nordisk</w:t>
            </w:r>
            <w:r>
              <w:rPr>
                <w:rFonts w:ascii="Verdana" w:eastAsia="微軟正黑體" w:hAnsi="Verdana" w:cs="Calibri"/>
              </w:rPr>
              <w:t xml:space="preserve"> Taiwan</w:t>
            </w:r>
          </w:p>
        </w:tc>
      </w:tr>
      <w:tr w:rsidR="002E2E26" w:rsidRPr="000A07C2" w14:paraId="2BE50FF3" w14:textId="77777777" w:rsidTr="001F35A8">
        <w:trPr>
          <w:trHeight w:val="541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50FF0" w14:textId="148FEA6A" w:rsidR="002E2E26" w:rsidRPr="00671500" w:rsidRDefault="002E2E26" w:rsidP="00CC62D2">
            <w:pPr>
              <w:jc w:val="both"/>
              <w:rPr>
                <w:rFonts w:ascii="Verdana" w:eastAsia="微軟正黑體" w:hAnsi="Verdana" w:cs="Calibri"/>
              </w:rPr>
            </w:pPr>
            <w:r w:rsidRPr="00671500">
              <w:rPr>
                <w:rFonts w:ascii="Verdana" w:eastAsia="微軟正黑體" w:hAnsi="Verdana" w:cs="Calibri"/>
              </w:rPr>
              <w:t>14:3</w:t>
            </w:r>
            <w:r w:rsidR="001F35A8">
              <w:rPr>
                <w:rFonts w:ascii="Verdana" w:eastAsia="微軟正黑體" w:hAnsi="Verdana" w:cs="Calibri"/>
              </w:rPr>
              <w:t>5</w:t>
            </w:r>
            <w:r w:rsidRPr="00671500">
              <w:rPr>
                <w:rFonts w:ascii="Verdana" w:eastAsia="微軟正黑體" w:hAnsi="Verdana" w:cs="Calibri"/>
              </w:rPr>
              <w:t>-14:4</w:t>
            </w:r>
            <w:r w:rsidR="009F3048">
              <w:rPr>
                <w:rFonts w:ascii="Verdana" w:eastAsia="微軟正黑體" w:hAnsi="Verdana" w:cs="Calibri"/>
              </w:rPr>
              <w:t>5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0FF1" w14:textId="59B0BF2E" w:rsidR="002E2E26" w:rsidRPr="00671500" w:rsidRDefault="001F35A8" w:rsidP="00CC62D2">
            <w:pPr>
              <w:jc w:val="both"/>
              <w:rPr>
                <w:rFonts w:ascii="Verdana" w:eastAsia="微軟正黑體" w:hAnsi="Verdana" w:cs="Calibri"/>
              </w:rPr>
            </w:pPr>
            <w:r>
              <w:rPr>
                <w:rFonts w:ascii="Verdana" w:eastAsia="微軟正黑體" w:hAnsi="Verdana" w:cs="Calibri"/>
              </w:rPr>
              <w:t>Saxenda story</w:t>
            </w:r>
          </w:p>
        </w:tc>
        <w:tc>
          <w:tcPr>
            <w:tcW w:w="2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50FF2" w14:textId="3EE25A2A" w:rsidR="009F3048" w:rsidRPr="00671500" w:rsidRDefault="009F3048" w:rsidP="001F35A8">
            <w:pPr>
              <w:spacing w:line="360" w:lineRule="exact"/>
              <w:rPr>
                <w:rFonts w:ascii="Verdana" w:eastAsia="微軟正黑體" w:hAnsi="Verdana" w:cs="Calibri"/>
              </w:rPr>
            </w:pPr>
            <w:r>
              <w:rPr>
                <w:rFonts w:ascii="Verdana" w:eastAsia="微軟正黑體" w:hAnsi="Verdana" w:cs="Calibri"/>
              </w:rPr>
              <w:t xml:space="preserve">Robin Evers, Senior Vice President, </w:t>
            </w:r>
            <w:r w:rsidRPr="009C6135">
              <w:rPr>
                <w:rFonts w:ascii="Verdana" w:eastAsia="微軟正黑體" w:hAnsi="Verdana" w:cs="Calibri"/>
              </w:rPr>
              <w:t>Novo Nordisk</w:t>
            </w:r>
            <w:r>
              <w:rPr>
                <w:rFonts w:ascii="Verdana" w:eastAsia="微軟正黑體" w:hAnsi="Verdana" w:cs="Calibri"/>
              </w:rPr>
              <w:t xml:space="preserve"> </w:t>
            </w:r>
            <w:r w:rsidRPr="009F3048">
              <w:rPr>
                <w:rFonts w:ascii="Verdana" w:eastAsia="微軟正黑體" w:hAnsi="Verdana" w:cs="Calibri"/>
              </w:rPr>
              <w:t>MARS Management</w:t>
            </w:r>
          </w:p>
        </w:tc>
      </w:tr>
      <w:tr w:rsidR="00105A4A" w:rsidRPr="000A07C2" w14:paraId="2BE50FF8" w14:textId="77777777" w:rsidTr="001F35A8">
        <w:trPr>
          <w:trHeight w:val="85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50FF4" w14:textId="5CE7A904" w:rsidR="00105A4A" w:rsidRPr="00671500" w:rsidRDefault="00105A4A" w:rsidP="00CC62D2">
            <w:pPr>
              <w:jc w:val="both"/>
              <w:rPr>
                <w:rFonts w:ascii="Verdana" w:eastAsia="微軟正黑體" w:hAnsi="Verdana" w:cs="Calibri"/>
              </w:rPr>
            </w:pPr>
            <w:r w:rsidRPr="00671500">
              <w:rPr>
                <w:rFonts w:ascii="Verdana" w:eastAsia="微軟正黑體" w:hAnsi="Verdana" w:cs="Calibri"/>
              </w:rPr>
              <w:t>14:4</w:t>
            </w:r>
            <w:r w:rsidR="009F3048">
              <w:rPr>
                <w:rFonts w:ascii="Verdana" w:eastAsia="微軟正黑體" w:hAnsi="Verdana" w:cs="Calibri"/>
              </w:rPr>
              <w:t>5</w:t>
            </w:r>
            <w:r w:rsidRPr="00671500">
              <w:rPr>
                <w:rFonts w:ascii="Verdana" w:eastAsia="微軟正黑體" w:hAnsi="Verdana" w:cs="Calibri"/>
              </w:rPr>
              <w:t>-15:2</w:t>
            </w:r>
            <w:r w:rsidR="009F3048">
              <w:rPr>
                <w:rFonts w:ascii="Verdana" w:eastAsia="微軟正黑體" w:hAnsi="Verdana" w:cs="Calibri"/>
              </w:rPr>
              <w:t>5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0FF5" w14:textId="56B0104A" w:rsidR="00105A4A" w:rsidRPr="00671500" w:rsidRDefault="00D73A49" w:rsidP="00CC62D2">
            <w:pPr>
              <w:ind w:left="-15"/>
              <w:rPr>
                <w:rFonts w:ascii="Verdana" w:eastAsia="微軟正黑體" w:hAnsi="Verdana" w:cs="Calibri"/>
              </w:rPr>
            </w:pPr>
            <w:r>
              <w:rPr>
                <w:rFonts w:ascii="Verdana" w:eastAsia="微軟正黑體" w:hAnsi="Verdana" w:cs="Calibri"/>
              </w:rPr>
              <w:t>Obesity is a disease</w:t>
            </w:r>
            <w:r w:rsidR="00D0405C">
              <w:rPr>
                <w:rFonts w:ascii="Verdana" w:eastAsia="微軟正黑體" w:hAnsi="Verdana" w:cs="Calibri"/>
              </w:rPr>
              <w:t xml:space="preserve"> and the barriers of obesity care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BD826" w14:textId="77777777" w:rsidR="00102A54" w:rsidRDefault="00102A54" w:rsidP="00102A54">
            <w:pPr>
              <w:spacing w:line="360" w:lineRule="exact"/>
              <w:jc w:val="center"/>
              <w:rPr>
                <w:rFonts w:ascii="Verdana" w:eastAsia="微軟正黑體" w:hAnsi="Verdana" w:cs="Calibri"/>
              </w:rPr>
            </w:pPr>
          </w:p>
          <w:p w14:paraId="0097401A" w14:textId="4CBA37FD" w:rsidR="00102A54" w:rsidRDefault="00102A54" w:rsidP="00102A54">
            <w:pPr>
              <w:spacing w:line="360" w:lineRule="exact"/>
              <w:jc w:val="center"/>
              <w:rPr>
                <w:rFonts w:ascii="Verdana" w:eastAsia="微軟正黑體" w:hAnsi="Verdana" w:cs="Calibri"/>
              </w:rPr>
            </w:pPr>
            <w:r>
              <w:rPr>
                <w:rFonts w:ascii="Verdana" w:eastAsia="微軟正黑體" w:hAnsi="Verdana" w:cs="Calibri" w:hint="eastAsia"/>
              </w:rPr>
              <w:t>林文元主任</w:t>
            </w:r>
          </w:p>
          <w:p w14:paraId="2BE50FF6" w14:textId="1BED7B13" w:rsidR="00105A4A" w:rsidRPr="00671500" w:rsidRDefault="00105A4A" w:rsidP="00CC62D2">
            <w:pPr>
              <w:jc w:val="center"/>
              <w:rPr>
                <w:rFonts w:ascii="Verdana" w:eastAsia="微軟正黑體" w:hAnsi="Verdana"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7940C" w14:textId="77777777" w:rsidR="004952F4" w:rsidRDefault="00D465CE" w:rsidP="00105A4A">
            <w:pPr>
              <w:snapToGrid w:val="0"/>
              <w:rPr>
                <w:rFonts w:ascii="Verdana" w:eastAsia="微軟正黑體" w:hAnsi="Verdana" w:cs="Calibri"/>
              </w:rPr>
            </w:pPr>
            <w:r>
              <w:rPr>
                <w:rFonts w:ascii="Verdana" w:eastAsia="微軟正黑體" w:hAnsi="Verdana" w:cs="Calibri"/>
              </w:rPr>
              <w:t xml:space="preserve">  </w:t>
            </w:r>
          </w:p>
          <w:p w14:paraId="1AE1CC52" w14:textId="53005351" w:rsidR="004E7BD7" w:rsidRPr="00456FA1" w:rsidRDefault="004952F4" w:rsidP="00105A4A">
            <w:pPr>
              <w:snapToGrid w:val="0"/>
              <w:rPr>
                <w:rFonts w:ascii="Verdana" w:eastAsia="微軟正黑體" w:hAnsi="Verdana" w:cs="Calibri"/>
                <w:szCs w:val="24"/>
              </w:rPr>
            </w:pPr>
            <w:r>
              <w:rPr>
                <w:rFonts w:ascii="Verdana" w:eastAsia="微軟正黑體" w:hAnsi="Verdana" w:cs="Calibri" w:hint="eastAsia"/>
              </w:rPr>
              <w:t xml:space="preserve"> </w:t>
            </w:r>
            <w:r>
              <w:rPr>
                <w:rFonts w:ascii="Verdana" w:eastAsia="微軟正黑體" w:hAnsi="Verdana" w:cs="Calibri"/>
              </w:rPr>
              <w:t xml:space="preserve"> </w:t>
            </w:r>
            <w:r w:rsidR="00456FA1" w:rsidRPr="00456FA1">
              <w:rPr>
                <w:rFonts w:ascii="Verdana" w:eastAsia="微軟正黑體" w:hAnsi="Verdana" w:cs="Calibri" w:hint="eastAsia"/>
                <w:szCs w:val="24"/>
              </w:rPr>
              <w:t>楊宜</w:t>
            </w:r>
            <w:r w:rsidR="006239A4" w:rsidRPr="00456FA1">
              <w:rPr>
                <w:rFonts w:ascii="Verdana" w:eastAsia="微軟正黑體" w:hAnsi="Verdana" w:cs="Calibri" w:hint="eastAsia"/>
                <w:szCs w:val="24"/>
              </w:rPr>
              <w:t>青理事長</w:t>
            </w:r>
          </w:p>
          <w:p w14:paraId="2BE50FF7" w14:textId="1C0DBE67" w:rsidR="00105A4A" w:rsidRPr="00671500" w:rsidRDefault="004E7BD7" w:rsidP="00105A4A">
            <w:pPr>
              <w:snapToGrid w:val="0"/>
              <w:rPr>
                <w:rFonts w:ascii="Verdana" w:eastAsia="微軟正黑體" w:hAnsi="Verdana" w:cs="Calibri"/>
              </w:rPr>
            </w:pPr>
            <w:r>
              <w:rPr>
                <w:rFonts w:ascii="Verdana" w:eastAsia="微軟正黑體" w:hAnsi="Verdana" w:cs="Calibri" w:hint="eastAsia"/>
              </w:rPr>
              <w:t xml:space="preserve">    </w:t>
            </w:r>
          </w:p>
        </w:tc>
      </w:tr>
      <w:tr w:rsidR="00105A4A" w:rsidRPr="000A07C2" w14:paraId="2BE50FFD" w14:textId="77777777" w:rsidTr="001F35A8">
        <w:trPr>
          <w:trHeight w:val="85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50FF9" w14:textId="2D9EEF4F" w:rsidR="00105A4A" w:rsidRPr="00671500" w:rsidRDefault="00105A4A" w:rsidP="00CC62D2">
            <w:pPr>
              <w:jc w:val="both"/>
              <w:rPr>
                <w:rFonts w:ascii="Verdana" w:eastAsia="微軟正黑體" w:hAnsi="Verdana" w:cs="Calibri"/>
              </w:rPr>
            </w:pPr>
            <w:r w:rsidRPr="00671500">
              <w:rPr>
                <w:rFonts w:ascii="Verdana" w:eastAsia="微軟正黑體" w:hAnsi="Verdana" w:cs="Calibri"/>
              </w:rPr>
              <w:t>15:2</w:t>
            </w:r>
            <w:r w:rsidR="009F3048">
              <w:rPr>
                <w:rFonts w:ascii="Verdana" w:eastAsia="微軟正黑體" w:hAnsi="Verdana" w:cs="Calibri"/>
              </w:rPr>
              <w:t>5</w:t>
            </w:r>
            <w:r w:rsidRPr="00671500">
              <w:rPr>
                <w:rFonts w:ascii="Verdana" w:eastAsia="微軟正黑體" w:hAnsi="Verdana" w:cs="Calibri"/>
              </w:rPr>
              <w:t>-16:0</w:t>
            </w:r>
            <w:r w:rsidR="009F3048">
              <w:rPr>
                <w:rFonts w:ascii="Verdana" w:eastAsia="微軟正黑體" w:hAnsi="Verdana" w:cs="Calibri"/>
              </w:rPr>
              <w:t>5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0FFA" w14:textId="4AE279A0" w:rsidR="00105A4A" w:rsidRPr="00671500" w:rsidRDefault="005E0E85" w:rsidP="00CC62D2">
            <w:pPr>
              <w:spacing w:line="360" w:lineRule="exact"/>
              <w:rPr>
                <w:rFonts w:ascii="Verdana" w:eastAsia="微軟正黑體" w:hAnsi="Verdana" w:cs="Calibri"/>
              </w:rPr>
            </w:pPr>
            <w:r>
              <w:rPr>
                <w:rFonts w:ascii="Verdana" w:eastAsia="微軟正黑體" w:hAnsi="Verdana" w:cs="Calibri"/>
              </w:rPr>
              <w:t>Mechanism of action</w:t>
            </w:r>
            <w:r w:rsidR="008466FE" w:rsidRPr="008466FE">
              <w:rPr>
                <w:rFonts w:ascii="Verdana" w:eastAsia="微軟正黑體" w:hAnsi="Verdana" w:cs="Calibri"/>
              </w:rPr>
              <w:t xml:space="preserve"> of </w:t>
            </w:r>
            <w:r>
              <w:rPr>
                <w:rFonts w:ascii="Verdana" w:eastAsia="微軟正黑體" w:hAnsi="Verdana" w:cs="Calibri"/>
              </w:rPr>
              <w:t>Saxenda</w:t>
            </w:r>
            <w:r w:rsidR="008466FE" w:rsidRPr="008466FE">
              <w:rPr>
                <w:rFonts w:ascii="Verdana" w:eastAsia="微軟正黑體" w:hAnsi="Verdana" w:cs="Calibri"/>
              </w:rPr>
              <w:t xml:space="preserve"> in</w:t>
            </w:r>
            <w:r>
              <w:rPr>
                <w:rFonts w:ascii="Verdana" w:eastAsia="微軟正黑體" w:hAnsi="Verdana" w:cs="Calibri"/>
              </w:rPr>
              <w:t xml:space="preserve"> weight management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ADE09" w14:textId="77777777" w:rsidR="009C6135" w:rsidRPr="009C6135" w:rsidRDefault="009C6135" w:rsidP="009C6135">
            <w:pPr>
              <w:spacing w:line="360" w:lineRule="exact"/>
              <w:jc w:val="center"/>
              <w:rPr>
                <w:rFonts w:ascii="Verdana" w:eastAsia="微軟正黑體" w:hAnsi="Verdana" w:cs="Calibri"/>
              </w:rPr>
            </w:pPr>
            <w:r w:rsidRPr="009C6135">
              <w:rPr>
                <w:rFonts w:ascii="Verdana" w:eastAsia="微軟正黑體" w:hAnsi="Verdana" w:cs="Calibri"/>
              </w:rPr>
              <w:t>Dr. Ricardo Arturo,</w:t>
            </w:r>
          </w:p>
          <w:p w14:paraId="2BE50FFB" w14:textId="50942D74" w:rsidR="00105A4A" w:rsidRPr="00671500" w:rsidRDefault="004170F1" w:rsidP="009C6135">
            <w:pPr>
              <w:spacing w:line="360" w:lineRule="exact"/>
              <w:jc w:val="center"/>
              <w:rPr>
                <w:rFonts w:ascii="Verdana" w:eastAsia="微軟正黑體" w:hAnsi="Verdana" w:cs="Calibri"/>
              </w:rPr>
            </w:pPr>
            <w:r>
              <w:rPr>
                <w:rFonts w:ascii="Verdana" w:eastAsia="微軟正黑體" w:hAnsi="Verdana" w:cs="Calibri"/>
              </w:rPr>
              <w:t xml:space="preserve">Senior </w:t>
            </w:r>
            <w:r w:rsidR="009C6135" w:rsidRPr="009C6135">
              <w:rPr>
                <w:rFonts w:ascii="Verdana" w:eastAsia="微軟正黑體" w:hAnsi="Verdana" w:cs="Calibri"/>
              </w:rPr>
              <w:t>Medical Director, Obesity and NASH</w:t>
            </w:r>
            <w:r w:rsidR="009C6135">
              <w:rPr>
                <w:rFonts w:ascii="Verdana" w:eastAsia="微軟正黑體" w:hAnsi="Verdana" w:cs="Calibri"/>
              </w:rPr>
              <w:t>,</w:t>
            </w:r>
            <w:r w:rsidR="009C6135" w:rsidRPr="009C6135">
              <w:rPr>
                <w:rFonts w:ascii="Verdana" w:eastAsia="微軟正黑體" w:hAnsi="Verdana" w:cs="Calibri"/>
              </w:rPr>
              <w:t xml:space="preserve"> Novo Nordisk</w:t>
            </w:r>
            <w:r w:rsidR="009C6135">
              <w:rPr>
                <w:rFonts w:ascii="Verdana" w:eastAsia="微軟正黑體" w:hAnsi="Verdana" w:cs="Calibri"/>
              </w:rPr>
              <w:t xml:space="preserve"> </w:t>
            </w:r>
            <w:r w:rsidR="009C6135" w:rsidRPr="009C6135">
              <w:rPr>
                <w:rFonts w:ascii="Verdana" w:eastAsia="微軟正黑體" w:hAnsi="Verdana" w:cs="Calibri"/>
              </w:rPr>
              <w:t>International Operations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9B0D5" w14:textId="77777777" w:rsidR="0048685F" w:rsidRDefault="0048685F" w:rsidP="00456FA1">
            <w:pPr>
              <w:spacing w:line="360" w:lineRule="exact"/>
              <w:rPr>
                <w:rFonts w:ascii="Verdana" w:eastAsia="微軟正黑體" w:hAnsi="Verdana" w:cs="Calibri"/>
              </w:rPr>
            </w:pPr>
            <w:r>
              <w:rPr>
                <w:rFonts w:ascii="Verdana" w:eastAsia="微軟正黑體" w:hAnsi="Verdana" w:cs="Calibri" w:hint="eastAsia"/>
              </w:rPr>
              <w:t xml:space="preserve">  </w:t>
            </w:r>
            <w:r>
              <w:rPr>
                <w:rFonts w:ascii="Verdana" w:eastAsia="微軟正黑體" w:hAnsi="Verdana" w:cs="Calibri" w:hint="eastAsia"/>
              </w:rPr>
              <w:t>張智仁教授</w:t>
            </w:r>
            <w:r>
              <w:rPr>
                <w:rFonts w:ascii="Verdana" w:eastAsia="微軟正黑體" w:hAnsi="Verdana" w:cs="Calibri" w:hint="eastAsia"/>
              </w:rPr>
              <w:t xml:space="preserve">   </w:t>
            </w:r>
          </w:p>
          <w:p w14:paraId="2BE50FFC" w14:textId="45A3ABA7" w:rsidR="00105A4A" w:rsidRPr="00671500" w:rsidRDefault="0048685F" w:rsidP="00456FA1">
            <w:pPr>
              <w:spacing w:line="360" w:lineRule="exact"/>
              <w:rPr>
                <w:rFonts w:ascii="Verdana" w:eastAsia="微軟正黑體" w:hAnsi="Verdana" w:cs="Calibri"/>
              </w:rPr>
            </w:pPr>
            <w:r>
              <w:rPr>
                <w:rFonts w:ascii="Verdana" w:eastAsia="微軟正黑體" w:hAnsi="Verdana" w:cs="Calibri" w:hint="eastAsia"/>
              </w:rPr>
              <w:t xml:space="preserve">    </w:t>
            </w:r>
          </w:p>
        </w:tc>
      </w:tr>
      <w:tr w:rsidR="002E2E26" w:rsidRPr="000A07C2" w14:paraId="2BE51000" w14:textId="77777777" w:rsidTr="00BD635D">
        <w:trPr>
          <w:trHeight w:val="425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50FFE" w14:textId="1511A6D8" w:rsidR="002E2E26" w:rsidRPr="00671500" w:rsidRDefault="002E2E26" w:rsidP="00CC62D2">
            <w:pPr>
              <w:jc w:val="both"/>
              <w:rPr>
                <w:rFonts w:ascii="Verdana" w:eastAsia="微軟正黑體" w:hAnsi="Verdana" w:cs="Calibri"/>
              </w:rPr>
            </w:pPr>
            <w:r w:rsidRPr="00671500">
              <w:rPr>
                <w:rFonts w:ascii="Verdana" w:eastAsia="微軟正黑體" w:hAnsi="Verdana" w:cs="Calibri"/>
              </w:rPr>
              <w:t>16:0</w:t>
            </w:r>
            <w:r w:rsidR="009F3048">
              <w:rPr>
                <w:rFonts w:ascii="Verdana" w:eastAsia="微軟正黑體" w:hAnsi="Verdana" w:cs="Calibri"/>
              </w:rPr>
              <w:t>5</w:t>
            </w:r>
            <w:r w:rsidRPr="00671500">
              <w:rPr>
                <w:rFonts w:ascii="Verdana" w:eastAsia="微軟正黑體" w:hAnsi="Verdana" w:cs="Calibri"/>
              </w:rPr>
              <w:t>-16:20</w:t>
            </w:r>
          </w:p>
        </w:tc>
        <w:tc>
          <w:tcPr>
            <w:tcW w:w="4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E50FFF" w14:textId="77777777" w:rsidR="002E2E26" w:rsidRPr="00671500" w:rsidRDefault="002E2E26" w:rsidP="00CC62D2">
            <w:pPr>
              <w:spacing w:line="360" w:lineRule="exact"/>
              <w:rPr>
                <w:rFonts w:ascii="Verdana" w:eastAsia="微軟正黑體" w:hAnsi="Verdana" w:cs="Calibri"/>
              </w:rPr>
            </w:pPr>
            <w:r w:rsidRPr="00671500">
              <w:rPr>
                <w:rFonts w:ascii="Verdana" w:eastAsia="微軟正黑體" w:hAnsi="Verdana" w:cs="Calibri"/>
              </w:rPr>
              <w:t>Break</w:t>
            </w:r>
          </w:p>
        </w:tc>
      </w:tr>
      <w:tr w:rsidR="002E2E26" w:rsidRPr="000A07C2" w14:paraId="2BE51005" w14:textId="77777777" w:rsidTr="001F35A8">
        <w:trPr>
          <w:trHeight w:val="85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51001" w14:textId="77777777" w:rsidR="002E2E26" w:rsidRPr="00671500" w:rsidRDefault="002E2E26" w:rsidP="00CC62D2">
            <w:pPr>
              <w:jc w:val="both"/>
              <w:rPr>
                <w:rFonts w:ascii="Verdana" w:eastAsia="微軟正黑體" w:hAnsi="Verdana" w:cs="Calibri"/>
              </w:rPr>
            </w:pPr>
            <w:r w:rsidRPr="00671500">
              <w:rPr>
                <w:rFonts w:ascii="Verdana" w:eastAsia="微軟正黑體" w:hAnsi="Verdana" w:cs="Calibri"/>
              </w:rPr>
              <w:t>16:20-17:00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1002" w14:textId="11248D2A" w:rsidR="002E2E26" w:rsidRPr="00671500" w:rsidRDefault="008C1F0C" w:rsidP="00CC62D2">
            <w:pPr>
              <w:spacing w:line="360" w:lineRule="exact"/>
              <w:rPr>
                <w:rFonts w:ascii="Verdana" w:eastAsia="微軟正黑體" w:hAnsi="Verdana" w:cs="Calibri"/>
              </w:rPr>
            </w:pPr>
            <w:r>
              <w:t xml:space="preserve">SCALE clinical </w:t>
            </w:r>
            <w:proofErr w:type="spellStart"/>
            <w:r>
              <w:t>programme</w:t>
            </w:r>
            <w:proofErr w:type="spellEnd"/>
            <w:r>
              <w:t xml:space="preserve">: Efficacy and safety of Saxenda in the landscape of </w:t>
            </w:r>
            <w:r w:rsidR="005E0E85">
              <w:t>weight management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EC5C5" w14:textId="55B0DA8F" w:rsidR="009C6135" w:rsidRDefault="009C6135" w:rsidP="00CC62D2">
            <w:pPr>
              <w:spacing w:line="360" w:lineRule="exact"/>
              <w:jc w:val="center"/>
              <w:rPr>
                <w:rFonts w:ascii="Verdana" w:eastAsia="微軟正黑體" w:hAnsi="Verdana" w:cs="Calibri"/>
              </w:rPr>
            </w:pPr>
            <w:r w:rsidRPr="009C6135">
              <w:rPr>
                <w:rFonts w:ascii="Verdana" w:eastAsia="微軟正黑體" w:hAnsi="Verdana" w:cs="Calibri"/>
              </w:rPr>
              <w:t xml:space="preserve">Soren Kruse </w:t>
            </w:r>
            <w:proofErr w:type="spellStart"/>
            <w:r w:rsidRPr="009C6135">
              <w:rPr>
                <w:rFonts w:ascii="Verdana" w:eastAsia="微軟正黑體" w:hAnsi="Verdana" w:cs="Calibri"/>
              </w:rPr>
              <w:t>Lilleore</w:t>
            </w:r>
            <w:proofErr w:type="spellEnd"/>
            <w:r>
              <w:rPr>
                <w:rFonts w:ascii="Verdana" w:eastAsia="微軟正黑體" w:hAnsi="Verdana" w:cs="Calibri"/>
              </w:rPr>
              <w:t xml:space="preserve">, Senior </w:t>
            </w:r>
            <w:r w:rsidRPr="009C6135">
              <w:rPr>
                <w:rFonts w:ascii="Verdana" w:eastAsia="微軟正黑體" w:hAnsi="Verdana" w:cs="Calibri"/>
              </w:rPr>
              <w:t>Global Medical Directo</w:t>
            </w:r>
            <w:r>
              <w:rPr>
                <w:rFonts w:ascii="Verdana" w:eastAsia="微軟正黑體" w:hAnsi="Verdana" w:cs="Calibri"/>
              </w:rPr>
              <w:t xml:space="preserve">r, </w:t>
            </w:r>
          </w:p>
          <w:p w14:paraId="2BE51003" w14:textId="0CCDCD0A" w:rsidR="002E2E26" w:rsidRPr="00671500" w:rsidRDefault="009C6135" w:rsidP="00CC62D2">
            <w:pPr>
              <w:spacing w:line="360" w:lineRule="exact"/>
              <w:jc w:val="center"/>
              <w:rPr>
                <w:rFonts w:ascii="Verdana" w:eastAsia="微軟正黑體" w:hAnsi="Verdana" w:cs="Calibri"/>
              </w:rPr>
            </w:pPr>
            <w:r>
              <w:rPr>
                <w:rFonts w:ascii="Verdana" w:eastAsia="微軟正黑體" w:hAnsi="Verdana" w:cs="Calibri"/>
              </w:rPr>
              <w:t>Novo Nordisk Global medical affairs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51004" w14:textId="5F833719" w:rsidR="004E7BD7" w:rsidRPr="00671500" w:rsidRDefault="00102A54" w:rsidP="00102A54">
            <w:pPr>
              <w:spacing w:line="360" w:lineRule="exact"/>
              <w:rPr>
                <w:rFonts w:ascii="Verdana" w:eastAsia="微軟正黑體" w:hAnsi="Verdana" w:cs="Calibri"/>
              </w:rPr>
            </w:pPr>
            <w:r>
              <w:rPr>
                <w:rFonts w:ascii="Verdana" w:eastAsia="微軟正黑體" w:hAnsi="Verdana" w:cs="Calibri" w:hint="eastAsia"/>
              </w:rPr>
              <w:t xml:space="preserve">  </w:t>
            </w:r>
            <w:r>
              <w:rPr>
                <w:rFonts w:ascii="Verdana" w:eastAsia="微軟正黑體" w:hAnsi="Verdana" w:cs="Calibri" w:hint="eastAsia"/>
              </w:rPr>
              <w:t>黃國晉院長</w:t>
            </w:r>
          </w:p>
        </w:tc>
      </w:tr>
      <w:tr w:rsidR="002E2E26" w:rsidRPr="000A07C2" w14:paraId="2BE5100A" w14:textId="77777777" w:rsidTr="001F35A8">
        <w:trPr>
          <w:trHeight w:val="85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51006" w14:textId="77777777" w:rsidR="002E2E26" w:rsidRPr="00671500" w:rsidRDefault="002E2E26" w:rsidP="00CC62D2">
            <w:pPr>
              <w:jc w:val="both"/>
              <w:rPr>
                <w:rFonts w:ascii="Verdana" w:eastAsia="微軟正黑體" w:hAnsi="Verdana" w:cs="Calibri"/>
              </w:rPr>
            </w:pPr>
            <w:r w:rsidRPr="00671500">
              <w:rPr>
                <w:rFonts w:ascii="Verdana" w:eastAsia="微軟正黑體" w:hAnsi="Verdana" w:cs="Calibri"/>
              </w:rPr>
              <w:t>17:00-17:40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1007" w14:textId="23FFBBD0" w:rsidR="002E2E26" w:rsidRPr="00671500" w:rsidRDefault="002B08DF" w:rsidP="00373034">
            <w:pPr>
              <w:spacing w:line="360" w:lineRule="exact"/>
              <w:rPr>
                <w:rFonts w:ascii="Verdana" w:eastAsia="微軟正黑體" w:hAnsi="Verdana" w:cs="Calibri"/>
              </w:rPr>
            </w:pPr>
            <w:r>
              <w:t>Real world experience of Saxenda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51008" w14:textId="74A070E8" w:rsidR="002E2E26" w:rsidRPr="00671500" w:rsidRDefault="00E241A0" w:rsidP="00CC62D2">
            <w:pPr>
              <w:spacing w:line="360" w:lineRule="exact"/>
              <w:jc w:val="center"/>
              <w:rPr>
                <w:rFonts w:ascii="Verdana" w:eastAsia="微軟正黑體" w:hAnsi="Verdana" w:cs="Calibri"/>
              </w:rPr>
            </w:pPr>
            <w:r>
              <w:rPr>
                <w:rFonts w:ascii="Verdana" w:eastAsia="微軟正黑體" w:hAnsi="Verdana" w:cs="Calibri"/>
              </w:rPr>
              <w:t>Dr. Nasreen Alfaris</w:t>
            </w:r>
            <w:r w:rsidR="00B465E3">
              <w:rPr>
                <w:rFonts w:ascii="Verdana" w:eastAsia="微軟正黑體" w:hAnsi="Verdana" w:cs="Calibri"/>
              </w:rPr>
              <w:t>, Consultant</w:t>
            </w:r>
            <w:r w:rsidR="005B6830">
              <w:rPr>
                <w:rFonts w:ascii="Verdana" w:eastAsia="微軟正黑體" w:hAnsi="Verdana" w:cs="Calibri"/>
              </w:rPr>
              <w:t xml:space="preserve"> Endocrinology, Metabolism, and Obesity Medicine, </w:t>
            </w:r>
            <w:r w:rsidR="000F4B3B">
              <w:rPr>
                <w:rFonts w:ascii="Verdana" w:eastAsia="微軟正黑體" w:hAnsi="Verdana" w:cs="Calibri"/>
              </w:rPr>
              <w:t>King Fahad Medical City</w:t>
            </w:r>
            <w:r w:rsidR="00B465E3">
              <w:rPr>
                <w:rFonts w:ascii="Verdana" w:eastAsia="微軟正黑體" w:hAnsi="Verdana" w:cs="Calibri"/>
              </w:rPr>
              <w:t xml:space="preserve"> </w:t>
            </w:r>
            <w:r>
              <w:rPr>
                <w:rFonts w:ascii="Verdana" w:eastAsia="微軟正黑體" w:hAnsi="Verdana" w:cs="Calibri"/>
              </w:rPr>
              <w:t xml:space="preserve">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51009" w14:textId="0D5727D7" w:rsidR="004E7BD7" w:rsidRPr="00671500" w:rsidRDefault="00102A54" w:rsidP="00CC62D2">
            <w:pPr>
              <w:spacing w:line="360" w:lineRule="exact"/>
              <w:jc w:val="center"/>
              <w:rPr>
                <w:rFonts w:ascii="Verdana" w:eastAsia="微軟正黑體" w:hAnsi="Verdana" w:cs="Calibri"/>
                <w:color w:val="FF0000"/>
              </w:rPr>
            </w:pPr>
            <w:r>
              <w:rPr>
                <w:rFonts w:ascii="Verdana" w:eastAsia="微軟正黑體" w:hAnsi="Verdana" w:cs="Calibri" w:hint="eastAsia"/>
              </w:rPr>
              <w:t>楊偉勛所長</w:t>
            </w:r>
          </w:p>
        </w:tc>
      </w:tr>
      <w:tr w:rsidR="002E2E26" w:rsidRPr="000A07C2" w14:paraId="2BE5100E" w14:textId="77777777" w:rsidTr="001F35A8">
        <w:trPr>
          <w:trHeight w:val="493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5100B" w14:textId="77777777" w:rsidR="002E2E26" w:rsidRPr="00671500" w:rsidRDefault="002E2E26" w:rsidP="00CC62D2">
            <w:pPr>
              <w:jc w:val="both"/>
              <w:rPr>
                <w:rFonts w:ascii="Verdana" w:eastAsia="微軟正黑體" w:hAnsi="Verdana" w:cs="Calibri"/>
              </w:rPr>
            </w:pPr>
            <w:r w:rsidRPr="00671500">
              <w:rPr>
                <w:rFonts w:ascii="Verdana" w:eastAsia="微軟正黑體" w:hAnsi="Verdana" w:cs="Calibri"/>
              </w:rPr>
              <w:t>17:40-18:00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100C" w14:textId="77777777" w:rsidR="002E2E26" w:rsidRPr="00671500" w:rsidRDefault="002E2E26" w:rsidP="00CC62D2">
            <w:pPr>
              <w:spacing w:line="360" w:lineRule="exact"/>
              <w:jc w:val="both"/>
              <w:rPr>
                <w:rFonts w:ascii="Verdana" w:eastAsia="微軟正黑體" w:hAnsi="Verdana" w:cs="Calibri"/>
              </w:rPr>
            </w:pPr>
            <w:r w:rsidRPr="00671500">
              <w:rPr>
                <w:rFonts w:ascii="Verdana" w:eastAsia="微軟正黑體" w:hAnsi="Verdana" w:cs="Calibri"/>
              </w:rPr>
              <w:t xml:space="preserve">Panel Discussion </w:t>
            </w:r>
          </w:p>
        </w:tc>
        <w:tc>
          <w:tcPr>
            <w:tcW w:w="2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5100D" w14:textId="55963608" w:rsidR="002E2E26" w:rsidRPr="00671500" w:rsidRDefault="004170F1" w:rsidP="00CC62D2">
            <w:pPr>
              <w:spacing w:line="360" w:lineRule="exact"/>
              <w:jc w:val="center"/>
              <w:rPr>
                <w:rFonts w:ascii="Verdana" w:eastAsia="微軟正黑體" w:hAnsi="Verdana" w:cs="Calibri"/>
              </w:rPr>
            </w:pPr>
            <w:r>
              <w:rPr>
                <w:rFonts w:ascii="Verdana" w:eastAsia="微軟正黑體" w:hAnsi="Verdana" w:cs="Calibri"/>
              </w:rPr>
              <w:t>ALL</w:t>
            </w:r>
          </w:p>
        </w:tc>
      </w:tr>
      <w:tr w:rsidR="002E2E26" w:rsidRPr="000A07C2" w14:paraId="2BE51012" w14:textId="77777777" w:rsidTr="001F35A8">
        <w:trPr>
          <w:trHeight w:val="448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5100F" w14:textId="77777777" w:rsidR="002E2E26" w:rsidRPr="00671500" w:rsidRDefault="002E2E26" w:rsidP="002E2E26">
            <w:pPr>
              <w:jc w:val="both"/>
              <w:rPr>
                <w:rFonts w:ascii="Verdana" w:eastAsia="微軟正黑體" w:hAnsi="Verdana" w:cs="Calibri"/>
              </w:rPr>
            </w:pPr>
            <w:r w:rsidRPr="00671500">
              <w:rPr>
                <w:rFonts w:ascii="Verdana" w:eastAsia="微軟正黑體" w:hAnsi="Verdana" w:cs="Calibri"/>
              </w:rPr>
              <w:t>18:00-18:10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1010" w14:textId="77777777" w:rsidR="002E2E26" w:rsidRPr="00671500" w:rsidRDefault="002E2E26" w:rsidP="002E2E26">
            <w:pPr>
              <w:spacing w:line="360" w:lineRule="exact"/>
              <w:jc w:val="both"/>
              <w:rPr>
                <w:rFonts w:ascii="Verdana" w:eastAsia="微軟正黑體" w:hAnsi="Verdana" w:cs="Calibri"/>
              </w:rPr>
            </w:pPr>
            <w:r>
              <w:rPr>
                <w:rFonts w:ascii="Verdana" w:eastAsia="微軟正黑體" w:hAnsi="Verdana" w:cs="Calibri" w:hint="eastAsia"/>
              </w:rPr>
              <w:t>C</w:t>
            </w:r>
            <w:r>
              <w:rPr>
                <w:rFonts w:ascii="Verdana" w:eastAsia="微軟正黑體" w:hAnsi="Verdana" w:cs="Calibri"/>
              </w:rPr>
              <w:t>losing</w:t>
            </w:r>
          </w:p>
        </w:tc>
        <w:tc>
          <w:tcPr>
            <w:tcW w:w="2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51011" w14:textId="0B736366" w:rsidR="002E2E26" w:rsidRDefault="004170F1" w:rsidP="002E2E26">
            <w:pPr>
              <w:spacing w:line="360" w:lineRule="exact"/>
              <w:jc w:val="center"/>
              <w:rPr>
                <w:rFonts w:ascii="Verdana" w:eastAsia="微軟正黑體" w:hAnsi="Verdana" w:cs="Calibri"/>
                <w:color w:val="001965" w:themeColor="text1"/>
              </w:rPr>
            </w:pPr>
            <w:r w:rsidRPr="00456FA1">
              <w:rPr>
                <w:rFonts w:ascii="Verdana" w:eastAsia="微軟正黑體" w:hAnsi="Verdana" w:cs="Calibri" w:hint="eastAsia"/>
                <w:szCs w:val="24"/>
              </w:rPr>
              <w:t>楊宜青理事長</w:t>
            </w:r>
          </w:p>
        </w:tc>
      </w:tr>
      <w:tr w:rsidR="002E2E26" w:rsidRPr="000A07C2" w14:paraId="2BE51015" w14:textId="77777777" w:rsidTr="00F44FA1">
        <w:trPr>
          <w:trHeight w:val="419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51013" w14:textId="405B19E3" w:rsidR="002E2E26" w:rsidRPr="00671500" w:rsidRDefault="002E2E26" w:rsidP="002E2E26">
            <w:pPr>
              <w:jc w:val="both"/>
              <w:rPr>
                <w:rFonts w:ascii="Verdana" w:eastAsia="微軟正黑體" w:hAnsi="Verdana" w:cs="Calibri"/>
              </w:rPr>
            </w:pPr>
            <w:r w:rsidRPr="00671500">
              <w:rPr>
                <w:rFonts w:ascii="Verdana" w:eastAsia="微軟正黑體" w:hAnsi="Verdana" w:cs="Calibri"/>
              </w:rPr>
              <w:t>18:</w:t>
            </w:r>
            <w:r w:rsidR="00D55EF1">
              <w:rPr>
                <w:rFonts w:ascii="Verdana" w:eastAsia="微軟正黑體" w:hAnsi="Verdana" w:cs="Calibri"/>
              </w:rPr>
              <w:t>1</w:t>
            </w:r>
            <w:r w:rsidRPr="00671500">
              <w:rPr>
                <w:rFonts w:ascii="Verdana" w:eastAsia="微軟正黑體" w:hAnsi="Verdana" w:cs="Calibri"/>
              </w:rPr>
              <w:t>0-19:40</w:t>
            </w:r>
          </w:p>
        </w:tc>
        <w:tc>
          <w:tcPr>
            <w:tcW w:w="4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1014" w14:textId="77777777" w:rsidR="002E2E26" w:rsidRPr="00671500" w:rsidRDefault="002E2E26" w:rsidP="002E2E26">
            <w:pPr>
              <w:spacing w:line="360" w:lineRule="exact"/>
              <w:rPr>
                <w:rFonts w:ascii="Verdana" w:eastAsia="微軟正黑體" w:hAnsi="Verdana" w:cs="Calibri"/>
              </w:rPr>
            </w:pPr>
            <w:r w:rsidRPr="00671500">
              <w:rPr>
                <w:rFonts w:ascii="Verdana" w:eastAsia="微軟正黑體" w:hAnsi="Verdana" w:cs="Calibri"/>
              </w:rPr>
              <w:t>Dinner</w:t>
            </w:r>
          </w:p>
        </w:tc>
      </w:tr>
    </w:tbl>
    <w:p w14:paraId="2BE51016" w14:textId="77777777" w:rsidR="003C06E5" w:rsidRDefault="003C06E5"/>
    <w:p w14:paraId="2BE51018" w14:textId="62B09839" w:rsidR="00284E37" w:rsidRPr="00CF5C7F" w:rsidRDefault="00284E37" w:rsidP="00284E37">
      <w:pPr>
        <w:snapToGrid w:val="0"/>
        <w:spacing w:line="360" w:lineRule="auto"/>
        <w:jc w:val="center"/>
        <w:rPr>
          <w:rFonts w:ascii="Verdana" w:eastAsia="微軟正黑體" w:hAnsi="Verdana" w:cs="Calibri"/>
          <w:b/>
          <w:sz w:val="36"/>
          <w:szCs w:val="36"/>
          <w:lang w:val="fr-FR"/>
        </w:rPr>
      </w:pPr>
      <w:r w:rsidRPr="00CF5C7F">
        <w:rPr>
          <w:rFonts w:ascii="Verdana" w:eastAsia="微軟正黑體" w:hAnsi="Verdana" w:cs="Calibri" w:hint="eastAsia"/>
          <w:b/>
          <w:sz w:val="36"/>
          <w:szCs w:val="36"/>
          <w:lang w:val="fr-FR"/>
        </w:rPr>
        <w:t>2</w:t>
      </w:r>
      <w:r w:rsidRPr="00CF5C7F">
        <w:rPr>
          <w:rFonts w:ascii="Verdana" w:eastAsia="微軟正黑體" w:hAnsi="Verdana" w:cs="Calibri"/>
          <w:b/>
          <w:sz w:val="36"/>
          <w:szCs w:val="36"/>
          <w:lang w:val="fr-FR"/>
        </w:rPr>
        <w:t>0</w:t>
      </w:r>
      <w:r w:rsidR="00D74F02">
        <w:rPr>
          <w:rFonts w:ascii="Verdana" w:eastAsia="微軟正黑體" w:hAnsi="Verdana" w:cs="Calibri"/>
          <w:b/>
          <w:sz w:val="36"/>
          <w:szCs w:val="36"/>
          <w:lang w:val="fr-FR"/>
        </w:rPr>
        <w:t>21</w:t>
      </w:r>
      <w:r w:rsidRPr="00CF5C7F">
        <w:rPr>
          <w:rFonts w:ascii="Verdana" w:eastAsia="微軟正黑體" w:hAnsi="Verdana" w:cs="Calibri"/>
          <w:b/>
          <w:sz w:val="36"/>
          <w:szCs w:val="36"/>
          <w:lang w:val="fr-FR"/>
        </w:rPr>
        <w:t xml:space="preserve"> </w:t>
      </w:r>
      <w:r w:rsidR="00D74F02">
        <w:rPr>
          <w:rFonts w:ascii="Verdana" w:eastAsia="微軟正黑體" w:hAnsi="Verdana" w:cs="Calibri"/>
          <w:b/>
          <w:sz w:val="36"/>
          <w:szCs w:val="36"/>
          <w:lang w:val="fr-FR"/>
        </w:rPr>
        <w:t>Saxenda launch symposium</w:t>
      </w:r>
    </w:p>
    <w:p w14:paraId="2BE51019" w14:textId="691186BA" w:rsidR="00284E37" w:rsidRDefault="00284E37" w:rsidP="00284E37">
      <w:pPr>
        <w:snapToGrid w:val="0"/>
        <w:rPr>
          <w:rFonts w:ascii="Verdana" w:eastAsia="微軟正黑體" w:hAnsi="Verdana" w:cs="Calibri"/>
          <w:b/>
          <w:bCs/>
          <w:sz w:val="22"/>
          <w:lang w:val="fr-FR"/>
        </w:rPr>
      </w:pPr>
      <w:r w:rsidRPr="00CF5C7F">
        <w:rPr>
          <w:rFonts w:ascii="Verdana" w:eastAsia="微軟正黑體" w:hAnsi="Verdana" w:cs="Calibri"/>
          <w:b/>
          <w:sz w:val="22"/>
          <w:lang w:val="fr-FR"/>
        </w:rPr>
        <w:t>Da</w:t>
      </w:r>
      <w:r w:rsidR="004170F1">
        <w:rPr>
          <w:rFonts w:ascii="Verdana" w:eastAsia="微軟正黑體" w:hAnsi="Verdana" w:cs="Calibri"/>
          <w:b/>
          <w:sz w:val="22"/>
          <w:lang w:val="fr-FR"/>
        </w:rPr>
        <w:t>y</w:t>
      </w:r>
      <w:r w:rsidRPr="00CF5C7F">
        <w:rPr>
          <w:rFonts w:ascii="Verdana" w:eastAsia="微軟正黑體" w:hAnsi="Verdana" w:cs="Calibri" w:hint="eastAsia"/>
          <w:b/>
          <w:sz w:val="22"/>
          <w:lang w:val="fr-FR"/>
        </w:rPr>
        <w:t xml:space="preserve"> </w:t>
      </w:r>
      <w:r>
        <w:rPr>
          <w:rFonts w:ascii="Verdana" w:eastAsia="微軟正黑體" w:hAnsi="Verdana" w:cs="Calibri" w:hint="eastAsia"/>
          <w:b/>
          <w:sz w:val="22"/>
          <w:lang w:val="fr-FR"/>
        </w:rPr>
        <w:t>2</w:t>
      </w:r>
      <w:r w:rsidRPr="00CF5C7F">
        <w:rPr>
          <w:rFonts w:ascii="Verdana" w:eastAsia="微軟正黑體" w:hAnsi="Verdana" w:cs="Calibri"/>
          <w:b/>
          <w:sz w:val="22"/>
          <w:lang w:val="fr-FR"/>
        </w:rPr>
        <w:t>：</w:t>
      </w:r>
      <w:r w:rsidRPr="00CF5C7F">
        <w:rPr>
          <w:rFonts w:ascii="Verdana" w:eastAsia="微軟正黑體" w:hAnsi="Verdana" w:cs="Calibri"/>
          <w:b/>
          <w:sz w:val="22"/>
          <w:lang w:val="fr-FR"/>
        </w:rPr>
        <w:t xml:space="preserve"> </w:t>
      </w:r>
      <w:r w:rsidRPr="00CF5C7F">
        <w:rPr>
          <w:rFonts w:ascii="Verdana" w:eastAsia="微軟正黑體" w:hAnsi="Verdana" w:cs="Calibri" w:hint="eastAsia"/>
          <w:b/>
          <w:sz w:val="22"/>
          <w:lang w:val="fr-FR"/>
        </w:rPr>
        <w:t>20</w:t>
      </w:r>
      <w:r w:rsidR="00D74F02">
        <w:rPr>
          <w:rFonts w:ascii="Verdana" w:eastAsia="微軟正黑體" w:hAnsi="Verdana" w:cs="Calibri"/>
          <w:b/>
          <w:sz w:val="22"/>
          <w:lang w:val="fr-FR"/>
        </w:rPr>
        <w:t>21</w:t>
      </w:r>
      <w:r w:rsidRPr="00CF5C7F">
        <w:rPr>
          <w:rFonts w:ascii="Verdana" w:eastAsia="微軟正黑體" w:hAnsi="Verdana" w:cs="Calibri" w:hint="eastAsia"/>
          <w:b/>
          <w:sz w:val="22"/>
          <w:lang w:val="fr-FR"/>
        </w:rPr>
        <w:t>/1/</w:t>
      </w:r>
      <w:r w:rsidR="00D74F02">
        <w:rPr>
          <w:rFonts w:ascii="Verdana" w:eastAsia="微軟正黑體" w:hAnsi="Verdana" w:cs="Calibri"/>
          <w:b/>
          <w:sz w:val="22"/>
          <w:lang w:val="fr-FR"/>
        </w:rPr>
        <w:t>17</w:t>
      </w:r>
      <w:r w:rsidRPr="00CF5C7F">
        <w:rPr>
          <w:rFonts w:ascii="Verdana" w:eastAsia="微軟正黑體" w:hAnsi="Verdana" w:cs="Calibri"/>
          <w:b/>
          <w:sz w:val="22"/>
          <w:lang w:val="fr-FR"/>
        </w:rPr>
        <w:t xml:space="preserve"> </w:t>
      </w:r>
      <w:r w:rsidR="00D74F02">
        <w:rPr>
          <w:rFonts w:ascii="Verdana" w:eastAsia="微軟正黑體" w:hAnsi="Verdana" w:cs="Calibri"/>
          <w:b/>
          <w:bCs/>
          <w:sz w:val="22"/>
          <w:lang w:val="fr-FR"/>
        </w:rPr>
        <w:t>Sun</w:t>
      </w:r>
      <w:r w:rsidR="006C72B5">
        <w:rPr>
          <w:rFonts w:ascii="Verdana" w:eastAsia="微軟正黑體" w:hAnsi="Verdana" w:cs="Calibri" w:hint="eastAsia"/>
          <w:b/>
          <w:bCs/>
          <w:sz w:val="22"/>
          <w:lang w:val="fr-FR"/>
        </w:rPr>
        <w:t xml:space="preserve"> </w:t>
      </w:r>
    </w:p>
    <w:p w14:paraId="2BE5101A" w14:textId="2E749399" w:rsidR="00284E37" w:rsidRPr="00C93EAF" w:rsidRDefault="00284E37" w:rsidP="00C93EAF">
      <w:pPr>
        <w:snapToGrid w:val="0"/>
        <w:rPr>
          <w:rFonts w:ascii="Verdana" w:eastAsia="微軟正黑體" w:hAnsi="Verdana" w:cs="Calibri"/>
          <w:b/>
          <w:bCs/>
          <w:sz w:val="22"/>
          <w:lang w:val="en-GB"/>
        </w:rPr>
      </w:pPr>
      <w:r w:rsidRPr="00C93EAF">
        <w:rPr>
          <w:rFonts w:ascii="Verdana" w:eastAsia="微軟正黑體" w:hAnsi="Verdana" w:cs="Calibri" w:hint="eastAsia"/>
          <w:b/>
          <w:bCs/>
          <w:sz w:val="22"/>
          <w:lang w:val="en-GB"/>
        </w:rPr>
        <w:t>V</w:t>
      </w:r>
      <w:r w:rsidRPr="00C93EAF">
        <w:rPr>
          <w:rFonts w:ascii="Verdana" w:eastAsia="微軟正黑體" w:hAnsi="Verdana" w:cs="Calibri"/>
          <w:b/>
          <w:bCs/>
          <w:sz w:val="22"/>
          <w:lang w:val="en-GB"/>
        </w:rPr>
        <w:t xml:space="preserve">enue: </w:t>
      </w:r>
      <w:r w:rsidR="00C93EAF" w:rsidRPr="00C93EAF">
        <w:rPr>
          <w:rFonts w:ascii="Verdana" w:eastAsia="微軟正黑體" w:hAnsi="Verdana" w:cs="Calibri"/>
          <w:b/>
          <w:bCs/>
          <w:sz w:val="22"/>
          <w:lang w:val="en-GB"/>
        </w:rPr>
        <w:t xml:space="preserve">Millennium hotel Taichung, </w:t>
      </w:r>
      <w:r w:rsidR="00C93EAF">
        <w:rPr>
          <w:rFonts w:ascii="Verdana" w:eastAsia="微軟正黑體" w:hAnsi="Verdana" w:cs="Calibri" w:hint="eastAsia"/>
          <w:b/>
          <w:bCs/>
          <w:sz w:val="22"/>
          <w:lang w:val="en-GB"/>
        </w:rPr>
        <w:t>台中日月千禧酒店</w:t>
      </w:r>
      <w:r w:rsidR="00C93EAF">
        <w:rPr>
          <w:rFonts w:ascii="Verdana" w:eastAsia="微軟正黑體" w:hAnsi="Verdana" w:cs="Calibri"/>
          <w:b/>
          <w:bCs/>
          <w:sz w:val="22"/>
          <w:lang w:val="en-GB"/>
        </w:rPr>
        <w:t xml:space="preserve"> </w:t>
      </w:r>
      <w:r w:rsidR="00DB4B38">
        <w:rPr>
          <w:rFonts w:ascii="Verdana" w:eastAsia="微軟正黑體" w:hAnsi="Verdana" w:cs="Calibri"/>
          <w:b/>
          <w:bCs/>
          <w:sz w:val="22"/>
          <w:lang w:val="en-GB"/>
        </w:rPr>
        <w:t>B2</w:t>
      </w:r>
      <w:r w:rsidR="00DB4B38">
        <w:rPr>
          <w:rFonts w:ascii="Verdana" w:eastAsia="微軟正黑體" w:hAnsi="Verdana" w:cs="Calibri" w:hint="eastAsia"/>
          <w:b/>
          <w:bCs/>
          <w:sz w:val="22"/>
          <w:lang w:val="en-GB"/>
        </w:rPr>
        <w:t>宴會廳</w:t>
      </w:r>
      <w:r w:rsidR="00DB4B38">
        <w:rPr>
          <w:rFonts w:ascii="Verdana" w:eastAsia="微軟正黑體" w:hAnsi="Verdana" w:cs="Calibri" w:hint="eastAsia"/>
          <w:b/>
          <w:bCs/>
          <w:sz w:val="22"/>
          <w:lang w:val="en-GB"/>
        </w:rPr>
        <w:t xml:space="preserve"> </w:t>
      </w:r>
    </w:p>
    <w:p w14:paraId="553F8351" w14:textId="77777777" w:rsidR="006C72B5" w:rsidRPr="00C93EAF" w:rsidRDefault="006C72B5" w:rsidP="00284E37">
      <w:pPr>
        <w:snapToGrid w:val="0"/>
        <w:rPr>
          <w:rFonts w:ascii="Verdana" w:eastAsia="微軟正黑體" w:hAnsi="Verdana"/>
          <w:sz w:val="22"/>
          <w:lang w:val="en-GB"/>
        </w:rPr>
      </w:pPr>
    </w:p>
    <w:tbl>
      <w:tblPr>
        <w:tblW w:w="5784" w:type="pct"/>
        <w:tblInd w:w="-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740"/>
        <w:gridCol w:w="2450"/>
        <w:gridCol w:w="1991"/>
      </w:tblGrid>
      <w:tr w:rsidR="00284E37" w:rsidRPr="000A07C2" w14:paraId="2BE5101F" w14:textId="77777777" w:rsidTr="00F44FA1">
        <w:trPr>
          <w:trHeight w:val="425"/>
        </w:trPr>
        <w:tc>
          <w:tcPr>
            <w:tcW w:w="836" w:type="pct"/>
            <w:shd w:val="clear" w:color="auto" w:fill="FCD9CC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5101B" w14:textId="77777777" w:rsidR="00284E37" w:rsidRPr="00284E37" w:rsidRDefault="00284E37" w:rsidP="005D0467">
            <w:pPr>
              <w:jc w:val="center"/>
              <w:rPr>
                <w:rFonts w:ascii="Verdana" w:eastAsia="微軟正黑體" w:hAnsi="Verdana" w:cs="Calibri"/>
                <w:szCs w:val="24"/>
              </w:rPr>
            </w:pPr>
            <w:r w:rsidRPr="00284E37">
              <w:rPr>
                <w:rFonts w:ascii="Verdana" w:eastAsia="微軟正黑體" w:hAnsi="Verdana" w:cs="Calibri"/>
                <w:szCs w:val="24"/>
              </w:rPr>
              <w:t>Time</w:t>
            </w:r>
          </w:p>
        </w:tc>
        <w:tc>
          <w:tcPr>
            <w:tcW w:w="2150" w:type="pct"/>
            <w:shd w:val="clear" w:color="auto" w:fill="FCD9CC" w:themeFill="accent5" w:themeFillTint="33"/>
            <w:vAlign w:val="center"/>
          </w:tcPr>
          <w:p w14:paraId="2BE5101C" w14:textId="77777777" w:rsidR="00284E37" w:rsidRPr="000A07C2" w:rsidRDefault="00284E37" w:rsidP="005D0467">
            <w:pPr>
              <w:jc w:val="center"/>
              <w:rPr>
                <w:rFonts w:ascii="Verdana" w:eastAsia="微軟正黑體" w:hAnsi="Verdana" w:cs="Calibri"/>
                <w:b/>
                <w:bCs/>
                <w:sz w:val="22"/>
              </w:rPr>
            </w:pPr>
            <w:r w:rsidRPr="000A07C2">
              <w:rPr>
                <w:rFonts w:ascii="Verdana" w:eastAsia="微軟正黑體" w:hAnsi="Verdana" w:cs="Calibri"/>
                <w:b/>
                <w:bCs/>
                <w:sz w:val="22"/>
              </w:rPr>
              <w:t>Topic</w:t>
            </w:r>
          </w:p>
        </w:tc>
        <w:tc>
          <w:tcPr>
            <w:tcW w:w="1111" w:type="pct"/>
            <w:shd w:val="clear" w:color="auto" w:fill="FCD9CC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5101D" w14:textId="77777777" w:rsidR="00284E37" w:rsidRPr="000A07C2" w:rsidRDefault="00284E37" w:rsidP="005D0467">
            <w:pPr>
              <w:jc w:val="center"/>
              <w:rPr>
                <w:rFonts w:ascii="Verdana" w:eastAsia="微軟正黑體" w:hAnsi="Verdana" w:cs="Calibri"/>
                <w:b/>
                <w:bCs/>
                <w:sz w:val="22"/>
              </w:rPr>
            </w:pPr>
            <w:r w:rsidRPr="000A07C2">
              <w:rPr>
                <w:rFonts w:ascii="Verdana" w:eastAsia="微軟正黑體" w:hAnsi="Verdana" w:cs="Calibri"/>
                <w:b/>
                <w:bCs/>
                <w:sz w:val="22"/>
              </w:rPr>
              <w:t>Speaker</w:t>
            </w:r>
          </w:p>
        </w:tc>
        <w:tc>
          <w:tcPr>
            <w:tcW w:w="903" w:type="pct"/>
            <w:shd w:val="clear" w:color="auto" w:fill="FCD9CC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5101E" w14:textId="77777777" w:rsidR="00284E37" w:rsidRPr="000A07C2" w:rsidRDefault="00284E37" w:rsidP="005D0467">
            <w:pPr>
              <w:jc w:val="center"/>
              <w:rPr>
                <w:rFonts w:ascii="Verdana" w:eastAsia="微軟正黑體" w:hAnsi="Verdana" w:cs="Calibri"/>
                <w:b/>
                <w:bCs/>
                <w:sz w:val="22"/>
              </w:rPr>
            </w:pPr>
            <w:r w:rsidRPr="000A07C2">
              <w:rPr>
                <w:rFonts w:ascii="Verdana" w:eastAsia="微軟正黑體" w:hAnsi="Verdana" w:cs="Calibri"/>
                <w:b/>
                <w:bCs/>
                <w:sz w:val="22"/>
              </w:rPr>
              <w:t>Moderator</w:t>
            </w:r>
          </w:p>
        </w:tc>
      </w:tr>
      <w:tr w:rsidR="00284E37" w:rsidRPr="000A07C2" w14:paraId="2BE51022" w14:textId="77777777" w:rsidTr="00F44FA1">
        <w:trPr>
          <w:trHeight w:val="556"/>
        </w:trPr>
        <w:tc>
          <w:tcPr>
            <w:tcW w:w="83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51020" w14:textId="77777777" w:rsidR="00284E37" w:rsidRPr="00284E37" w:rsidRDefault="00284E37" w:rsidP="00284E37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84E37">
              <w:rPr>
                <w:rFonts w:ascii="Verdana" w:hAnsi="Verdana" w:cs="Arial"/>
                <w:kern w:val="2"/>
              </w:rPr>
              <w:t>08:30-09:00</w:t>
            </w:r>
          </w:p>
        </w:tc>
        <w:tc>
          <w:tcPr>
            <w:tcW w:w="4164" w:type="pct"/>
            <w:gridSpan w:val="3"/>
            <w:shd w:val="clear" w:color="auto" w:fill="auto"/>
            <w:vAlign w:val="center"/>
          </w:tcPr>
          <w:p w14:paraId="2BE51021" w14:textId="77777777" w:rsidR="00284E37" w:rsidRPr="00671500" w:rsidRDefault="00284E37" w:rsidP="00284E37">
            <w:pPr>
              <w:spacing w:line="360" w:lineRule="exact"/>
              <w:jc w:val="both"/>
              <w:rPr>
                <w:rFonts w:ascii="Verdana" w:eastAsia="微軟正黑體" w:hAnsi="Verdana" w:cs="Calibri"/>
              </w:rPr>
            </w:pPr>
            <w:r w:rsidRPr="00671500">
              <w:rPr>
                <w:rFonts w:ascii="Verdana" w:eastAsia="微軟正黑體" w:hAnsi="Verdana" w:cs="Calibri"/>
              </w:rPr>
              <w:t>Registration</w:t>
            </w:r>
          </w:p>
        </w:tc>
      </w:tr>
      <w:tr w:rsidR="00284E37" w:rsidRPr="000A07C2" w14:paraId="2BE51026" w14:textId="77777777" w:rsidTr="00F44FA1">
        <w:trPr>
          <w:trHeight w:val="550"/>
        </w:trPr>
        <w:tc>
          <w:tcPr>
            <w:tcW w:w="83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51023" w14:textId="77777777" w:rsidR="00284E37" w:rsidRPr="00284E37" w:rsidRDefault="00284E37" w:rsidP="00284E37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84E37">
              <w:rPr>
                <w:rFonts w:ascii="Verdana" w:hAnsi="Verdana" w:cs="Arial"/>
                <w:kern w:val="2"/>
              </w:rPr>
              <w:t>09:00-09:10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2BE51024" w14:textId="77777777" w:rsidR="00284E37" w:rsidRPr="00671500" w:rsidRDefault="00284E37" w:rsidP="00284E37">
            <w:pPr>
              <w:jc w:val="both"/>
              <w:rPr>
                <w:rFonts w:ascii="Verdana" w:eastAsia="微軟正黑體" w:hAnsi="Verdana" w:cs="Calibri"/>
              </w:rPr>
            </w:pPr>
            <w:r w:rsidRPr="00671500">
              <w:rPr>
                <w:rFonts w:ascii="Verdana" w:eastAsia="微軟正黑體" w:hAnsi="Verdana" w:cs="Calibri"/>
              </w:rPr>
              <w:t>Opening</w:t>
            </w:r>
            <w:r w:rsidRPr="00671500">
              <w:rPr>
                <w:rFonts w:ascii="Verdana" w:eastAsia="微軟正黑體" w:hAnsi="Verdana" w:cs="Calibri"/>
                <w:color w:val="FF0000"/>
              </w:rPr>
              <w:t xml:space="preserve"> </w:t>
            </w:r>
          </w:p>
        </w:tc>
        <w:tc>
          <w:tcPr>
            <w:tcW w:w="201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51025" w14:textId="0CEBE811" w:rsidR="00284E37" w:rsidRPr="00671500" w:rsidRDefault="006270B1" w:rsidP="00284E37">
            <w:pPr>
              <w:spacing w:line="360" w:lineRule="exact"/>
              <w:jc w:val="center"/>
              <w:rPr>
                <w:rFonts w:ascii="Verdana" w:eastAsia="微軟正黑體" w:hAnsi="Verdana" w:cs="Calibri"/>
              </w:rPr>
            </w:pPr>
            <w:r>
              <w:rPr>
                <w:rFonts w:ascii="Verdana" w:eastAsia="微軟正黑體" w:hAnsi="Verdana" w:cs="Calibri"/>
              </w:rPr>
              <w:t xml:space="preserve">Steve Profit, General Manager, </w:t>
            </w:r>
            <w:r w:rsidRPr="009C6135">
              <w:rPr>
                <w:rFonts w:ascii="Verdana" w:eastAsia="微軟正黑體" w:hAnsi="Verdana" w:cs="Calibri"/>
              </w:rPr>
              <w:t>Novo Nordisk</w:t>
            </w:r>
            <w:r>
              <w:rPr>
                <w:rFonts w:ascii="Verdana" w:eastAsia="微軟正黑體" w:hAnsi="Verdana" w:cs="Calibri"/>
              </w:rPr>
              <w:t xml:space="preserve"> Taiwan</w:t>
            </w:r>
          </w:p>
        </w:tc>
      </w:tr>
      <w:tr w:rsidR="00284E37" w:rsidRPr="000A07C2" w14:paraId="2BE5102B" w14:textId="77777777" w:rsidTr="00F44FA1">
        <w:trPr>
          <w:trHeight w:val="850"/>
        </w:trPr>
        <w:tc>
          <w:tcPr>
            <w:tcW w:w="83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51027" w14:textId="32D6B242" w:rsidR="00284E37" w:rsidRPr="00284E37" w:rsidRDefault="00284E37" w:rsidP="00284E37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84E37">
              <w:rPr>
                <w:rFonts w:ascii="Verdana" w:hAnsi="Verdana" w:cs="Arial"/>
                <w:kern w:val="2"/>
              </w:rPr>
              <w:t>09:10-09:</w:t>
            </w:r>
            <w:r w:rsidR="00C22067">
              <w:rPr>
                <w:rFonts w:ascii="Verdana" w:hAnsi="Verdana" w:cs="Arial"/>
                <w:kern w:val="2"/>
              </w:rPr>
              <w:t>4</w:t>
            </w:r>
            <w:r w:rsidRPr="00284E37">
              <w:rPr>
                <w:rFonts w:ascii="Verdana" w:hAnsi="Verdana" w:cs="Arial"/>
                <w:kern w:val="2"/>
              </w:rPr>
              <w:t>0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2BE51028" w14:textId="34D366B5" w:rsidR="00284E37" w:rsidRPr="00671500" w:rsidRDefault="00C22067" w:rsidP="00284E37">
            <w:pPr>
              <w:ind w:left="-15"/>
              <w:rPr>
                <w:rFonts w:ascii="Verdana" w:eastAsia="微軟正黑體" w:hAnsi="Verdana" w:cs="Calibri"/>
              </w:rPr>
            </w:pPr>
            <w:r w:rsidRPr="00C22067">
              <w:rPr>
                <w:rFonts w:ascii="Verdana" w:eastAsia="微軟正黑體" w:hAnsi="Verdana" w:cs="Calibri"/>
              </w:rPr>
              <w:t>Body Weight Regulation:</w:t>
            </w:r>
            <w:r w:rsidRPr="00C22067">
              <w:rPr>
                <w:rFonts w:ascii="Verdana" w:eastAsia="微軟正黑體" w:hAnsi="Verdana" w:cs="Calibri"/>
              </w:rPr>
              <w:br/>
            </w:r>
            <w:r w:rsidR="006C4907">
              <w:rPr>
                <w:rFonts w:ascii="Verdana" w:eastAsia="微軟正黑體" w:hAnsi="Verdana" w:cs="Calibri"/>
              </w:rPr>
              <w:t>C</w:t>
            </w:r>
            <w:r w:rsidRPr="00C22067">
              <w:rPr>
                <w:rFonts w:ascii="Verdana" w:eastAsia="微軟正黑體" w:hAnsi="Verdana" w:cs="Calibri"/>
              </w:rPr>
              <w:t>omplexity and Chronicity of Obesity</w:t>
            </w:r>
          </w:p>
        </w:tc>
        <w:tc>
          <w:tcPr>
            <w:tcW w:w="11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51029" w14:textId="7227C7CE" w:rsidR="00284E37" w:rsidRPr="00671500" w:rsidRDefault="00AB1671" w:rsidP="00284E37">
            <w:pPr>
              <w:jc w:val="center"/>
              <w:rPr>
                <w:rFonts w:ascii="Verdana" w:eastAsia="微軟正黑體" w:hAnsi="Verdana" w:cs="Calibri"/>
              </w:rPr>
            </w:pPr>
            <w:r>
              <w:rPr>
                <w:rFonts w:ascii="Verdana" w:eastAsia="微軟正黑體" w:hAnsi="Verdana" w:cs="Calibri" w:hint="eastAsia"/>
              </w:rPr>
              <w:t>粘曉</w:t>
            </w:r>
            <w:proofErr w:type="gramStart"/>
            <w:r>
              <w:rPr>
                <w:rFonts w:ascii="Verdana" w:eastAsia="微軟正黑體" w:hAnsi="Verdana" w:cs="Calibri" w:hint="eastAsia"/>
              </w:rPr>
              <w:t>菁</w:t>
            </w:r>
            <w:proofErr w:type="gramEnd"/>
            <w:r w:rsidR="00DE4763">
              <w:rPr>
                <w:rFonts w:ascii="Verdana" w:eastAsia="微軟正黑體" w:hAnsi="Verdana" w:cs="Calibri" w:hint="eastAsia"/>
              </w:rPr>
              <w:t>醫師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5102A" w14:textId="2614045A" w:rsidR="00284E37" w:rsidRPr="00671500" w:rsidRDefault="00C466F4" w:rsidP="002E4379">
            <w:pPr>
              <w:snapToGrid w:val="0"/>
              <w:jc w:val="center"/>
              <w:rPr>
                <w:rFonts w:ascii="Verdana" w:eastAsia="微軟正黑體" w:hAnsi="Verdana" w:cs="Calibri"/>
              </w:rPr>
            </w:pPr>
            <w:r>
              <w:rPr>
                <w:rFonts w:ascii="Verdana" w:eastAsia="微軟正黑體" w:hAnsi="Verdana" w:cs="Calibri" w:hint="eastAsia"/>
              </w:rPr>
              <w:t xml:space="preserve"> </w:t>
            </w:r>
            <w:r w:rsidR="00B83C23">
              <w:rPr>
                <w:rFonts w:ascii="Verdana" w:eastAsia="微軟正黑體" w:hAnsi="Verdana" w:cs="Calibri" w:hint="eastAsia"/>
              </w:rPr>
              <w:t>蕭敦仁院</w:t>
            </w:r>
            <w:r w:rsidR="00DB4B38">
              <w:rPr>
                <w:rFonts w:ascii="Verdana" w:eastAsia="微軟正黑體" w:hAnsi="Verdana" w:cs="Calibri" w:hint="eastAsia"/>
              </w:rPr>
              <w:t>長</w:t>
            </w:r>
          </w:p>
        </w:tc>
      </w:tr>
      <w:tr w:rsidR="00284E37" w:rsidRPr="000A07C2" w14:paraId="2BE51031" w14:textId="77777777" w:rsidTr="00F44FA1">
        <w:trPr>
          <w:trHeight w:val="850"/>
        </w:trPr>
        <w:tc>
          <w:tcPr>
            <w:tcW w:w="83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5102C" w14:textId="78782B03" w:rsidR="00284E37" w:rsidRPr="00284E37" w:rsidRDefault="00284E37" w:rsidP="00284E37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84E37">
              <w:rPr>
                <w:rFonts w:ascii="Verdana" w:hAnsi="Verdana" w:cs="Arial"/>
                <w:kern w:val="2"/>
              </w:rPr>
              <w:t>09:</w:t>
            </w:r>
            <w:r w:rsidR="00C22067">
              <w:rPr>
                <w:rFonts w:ascii="Verdana" w:hAnsi="Verdana" w:cs="Arial"/>
                <w:kern w:val="2"/>
              </w:rPr>
              <w:t>4</w:t>
            </w:r>
            <w:r w:rsidRPr="00284E37">
              <w:rPr>
                <w:rFonts w:ascii="Verdana" w:hAnsi="Verdana" w:cs="Arial"/>
                <w:kern w:val="2"/>
              </w:rPr>
              <w:t>0-10:</w:t>
            </w:r>
            <w:r w:rsidR="00C22067">
              <w:rPr>
                <w:rFonts w:ascii="Verdana" w:hAnsi="Verdana" w:cs="Arial"/>
                <w:kern w:val="2"/>
              </w:rPr>
              <w:t>1</w:t>
            </w:r>
            <w:r w:rsidRPr="00284E37">
              <w:rPr>
                <w:rFonts w:ascii="Verdana" w:hAnsi="Verdana" w:cs="Arial"/>
                <w:kern w:val="2"/>
              </w:rPr>
              <w:t>0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2BE5102E" w14:textId="6CA2CEB6" w:rsidR="00284E37" w:rsidRPr="00671500" w:rsidRDefault="006C4907" w:rsidP="00156055">
            <w:pPr>
              <w:spacing w:line="360" w:lineRule="exact"/>
              <w:rPr>
                <w:rFonts w:ascii="Verdana" w:eastAsia="微軟正黑體" w:hAnsi="Verdana" w:cs="Calibri"/>
              </w:rPr>
            </w:pPr>
            <w:r>
              <w:rPr>
                <w:rFonts w:ascii="Verdana" w:eastAsia="微軟正黑體" w:hAnsi="Verdana" w:cs="Calibri"/>
              </w:rPr>
              <w:t>The role of diet control in obesity management</w:t>
            </w:r>
          </w:p>
        </w:tc>
        <w:tc>
          <w:tcPr>
            <w:tcW w:w="11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5102F" w14:textId="3C9AE556" w:rsidR="00D352AB" w:rsidRPr="00671500" w:rsidRDefault="006239A4" w:rsidP="008E5858">
            <w:pPr>
              <w:spacing w:line="360" w:lineRule="exact"/>
              <w:jc w:val="center"/>
              <w:rPr>
                <w:rFonts w:ascii="Verdana" w:eastAsia="微軟正黑體" w:hAnsi="Verdana" w:cs="Calibri"/>
              </w:rPr>
            </w:pPr>
            <w:r>
              <w:rPr>
                <w:rFonts w:ascii="Verdana" w:eastAsia="微軟正黑體" w:hAnsi="Verdana" w:cs="Calibri" w:hint="eastAsia"/>
              </w:rPr>
              <w:t>林杏純</w:t>
            </w:r>
            <w:r w:rsidR="004A05E0">
              <w:rPr>
                <w:rFonts w:ascii="Verdana" w:eastAsia="微軟正黑體" w:hAnsi="Verdana" w:cs="Calibri" w:hint="eastAsia"/>
              </w:rPr>
              <w:t>主任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51030" w14:textId="77514337" w:rsidR="00284E37" w:rsidRPr="00671500" w:rsidRDefault="00102A54" w:rsidP="00284E37">
            <w:pPr>
              <w:spacing w:line="360" w:lineRule="exact"/>
              <w:jc w:val="center"/>
              <w:rPr>
                <w:rFonts w:ascii="Verdana" w:eastAsia="微軟正黑體" w:hAnsi="Verdana" w:cs="Calibri"/>
              </w:rPr>
            </w:pPr>
            <w:r>
              <w:rPr>
                <w:rFonts w:ascii="Verdana" w:eastAsia="微軟正黑體" w:hAnsi="Verdana" w:cs="Calibri" w:hint="eastAsia"/>
              </w:rPr>
              <w:t xml:space="preserve"> </w:t>
            </w:r>
            <w:r w:rsidR="008E5858">
              <w:rPr>
                <w:rFonts w:ascii="Verdana" w:eastAsia="微軟正黑體" w:hAnsi="Verdana" w:cs="Calibri" w:hint="eastAsia"/>
              </w:rPr>
              <w:t>趙蓓敏教授</w:t>
            </w:r>
          </w:p>
        </w:tc>
      </w:tr>
      <w:tr w:rsidR="00284E37" w:rsidRPr="000A07C2" w14:paraId="2BE51034" w14:textId="77777777" w:rsidTr="00BD635D">
        <w:trPr>
          <w:trHeight w:val="459"/>
        </w:trPr>
        <w:tc>
          <w:tcPr>
            <w:tcW w:w="836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51032" w14:textId="57238096" w:rsidR="00284E37" w:rsidRPr="00284E37" w:rsidRDefault="00284E37" w:rsidP="00284E37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84E37">
              <w:rPr>
                <w:rFonts w:ascii="Verdana" w:hAnsi="Verdana" w:cs="Arial"/>
                <w:kern w:val="2"/>
              </w:rPr>
              <w:t>10:</w:t>
            </w:r>
            <w:r w:rsidR="00C22067">
              <w:rPr>
                <w:rFonts w:ascii="Verdana" w:hAnsi="Verdana" w:cs="Arial"/>
                <w:kern w:val="2"/>
              </w:rPr>
              <w:t>1</w:t>
            </w:r>
            <w:r w:rsidRPr="00284E37">
              <w:rPr>
                <w:rFonts w:ascii="Verdana" w:hAnsi="Verdana" w:cs="Arial"/>
                <w:kern w:val="2"/>
              </w:rPr>
              <w:t>0-10:</w:t>
            </w:r>
            <w:r w:rsidR="00C22067">
              <w:rPr>
                <w:rFonts w:ascii="Verdana" w:hAnsi="Verdana" w:cs="Arial"/>
                <w:kern w:val="2"/>
              </w:rPr>
              <w:t>3</w:t>
            </w:r>
            <w:r w:rsidRPr="00284E37">
              <w:rPr>
                <w:rFonts w:ascii="Verdana" w:hAnsi="Verdana" w:cs="Arial"/>
                <w:kern w:val="2"/>
              </w:rPr>
              <w:t>0</w:t>
            </w:r>
          </w:p>
        </w:tc>
        <w:tc>
          <w:tcPr>
            <w:tcW w:w="4164" w:type="pct"/>
            <w:gridSpan w:val="3"/>
            <w:shd w:val="clear" w:color="auto" w:fill="D9D9D9" w:themeFill="background1" w:themeFillShade="D9"/>
            <w:vAlign w:val="center"/>
          </w:tcPr>
          <w:p w14:paraId="2BE51033" w14:textId="77777777" w:rsidR="00284E37" w:rsidRPr="00671500" w:rsidRDefault="00284E37" w:rsidP="00284E37">
            <w:pPr>
              <w:spacing w:line="360" w:lineRule="exact"/>
              <w:rPr>
                <w:rFonts w:ascii="Verdana" w:eastAsia="微軟正黑體" w:hAnsi="Verdana" w:cs="Calibri"/>
              </w:rPr>
            </w:pPr>
            <w:r w:rsidRPr="00671500">
              <w:rPr>
                <w:rFonts w:ascii="Verdana" w:eastAsia="微軟正黑體" w:hAnsi="Verdana" w:cs="Calibri"/>
              </w:rPr>
              <w:t>Break</w:t>
            </w:r>
          </w:p>
        </w:tc>
      </w:tr>
      <w:tr w:rsidR="00284E37" w:rsidRPr="000A07C2" w14:paraId="2BE5103A" w14:textId="77777777" w:rsidTr="00F44FA1">
        <w:trPr>
          <w:trHeight w:val="850"/>
        </w:trPr>
        <w:tc>
          <w:tcPr>
            <w:tcW w:w="83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51035" w14:textId="7408CA16" w:rsidR="00284E37" w:rsidRPr="00284E37" w:rsidRDefault="00284E37" w:rsidP="00284E37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84E37">
              <w:rPr>
                <w:rFonts w:ascii="Verdana" w:hAnsi="Verdana" w:cs="Arial"/>
                <w:kern w:val="2"/>
              </w:rPr>
              <w:t>10:</w:t>
            </w:r>
            <w:r w:rsidR="00C22067">
              <w:rPr>
                <w:rFonts w:ascii="Verdana" w:hAnsi="Verdana" w:cs="Arial"/>
                <w:kern w:val="2"/>
              </w:rPr>
              <w:t>3</w:t>
            </w:r>
            <w:r w:rsidRPr="00284E37">
              <w:rPr>
                <w:rFonts w:ascii="Verdana" w:hAnsi="Verdana" w:cs="Arial"/>
                <w:kern w:val="2"/>
              </w:rPr>
              <w:t>0-11:</w:t>
            </w:r>
            <w:r w:rsidR="00C22067">
              <w:rPr>
                <w:rFonts w:ascii="Verdana" w:hAnsi="Verdana" w:cs="Arial"/>
                <w:kern w:val="2"/>
              </w:rPr>
              <w:t>0</w:t>
            </w:r>
            <w:r w:rsidRPr="00284E37">
              <w:rPr>
                <w:rFonts w:ascii="Verdana" w:hAnsi="Verdana" w:cs="Arial"/>
                <w:kern w:val="2"/>
              </w:rPr>
              <w:t>0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2BE51037" w14:textId="16729120" w:rsidR="00284E37" w:rsidRPr="00671500" w:rsidRDefault="00C22067" w:rsidP="00156055">
            <w:pPr>
              <w:spacing w:line="360" w:lineRule="exact"/>
              <w:rPr>
                <w:rFonts w:ascii="Verdana" w:eastAsia="微軟正黑體" w:hAnsi="Verdana" w:cs="Calibri"/>
              </w:rPr>
            </w:pPr>
            <w:r>
              <w:rPr>
                <w:rFonts w:ascii="Verdana" w:eastAsia="微軟正黑體" w:hAnsi="Verdana" w:cs="Calibri"/>
              </w:rPr>
              <w:t xml:space="preserve">The role of </w:t>
            </w:r>
            <w:r w:rsidR="005E0E85">
              <w:rPr>
                <w:rFonts w:ascii="Verdana" w:eastAsia="微軟正黑體" w:hAnsi="Verdana" w:cs="Calibri"/>
              </w:rPr>
              <w:t>exercise</w:t>
            </w:r>
            <w:r>
              <w:rPr>
                <w:rFonts w:ascii="Verdana" w:eastAsia="微軟正黑體" w:hAnsi="Verdana" w:cs="Calibri"/>
              </w:rPr>
              <w:t xml:space="preserve"> in obesity management</w:t>
            </w:r>
          </w:p>
        </w:tc>
        <w:tc>
          <w:tcPr>
            <w:tcW w:w="11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51038" w14:textId="78E589C7" w:rsidR="00D352AB" w:rsidRPr="00671500" w:rsidRDefault="006239A4" w:rsidP="00E241A0">
            <w:pPr>
              <w:spacing w:line="360" w:lineRule="exact"/>
              <w:jc w:val="center"/>
              <w:rPr>
                <w:rFonts w:ascii="Verdana" w:eastAsia="微軟正黑體" w:hAnsi="Verdana" w:cs="Calibri"/>
              </w:rPr>
            </w:pPr>
            <w:r>
              <w:rPr>
                <w:rFonts w:ascii="Verdana" w:eastAsia="微軟正黑體" w:hAnsi="Verdana" w:cs="Calibri" w:hint="eastAsia"/>
              </w:rPr>
              <w:t>林安民</w:t>
            </w:r>
            <w:r w:rsidR="00F7169D">
              <w:rPr>
                <w:rFonts w:ascii="Verdana" w:eastAsia="微軟正黑體" w:hAnsi="Verdana" w:cs="Calibri" w:hint="eastAsia"/>
              </w:rPr>
              <w:t>醫師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51039" w14:textId="446B9A18" w:rsidR="00284E37" w:rsidRPr="00671500" w:rsidRDefault="006239A4" w:rsidP="00284E37">
            <w:pPr>
              <w:spacing w:line="360" w:lineRule="exact"/>
              <w:jc w:val="center"/>
              <w:rPr>
                <w:rFonts w:ascii="Verdana" w:eastAsia="微軟正黑體" w:hAnsi="Verdana" w:cs="Calibri"/>
              </w:rPr>
            </w:pPr>
            <w:r>
              <w:rPr>
                <w:rFonts w:ascii="Verdana" w:eastAsia="微軟正黑體" w:hAnsi="Verdana" w:cs="Calibri" w:hint="eastAsia"/>
              </w:rPr>
              <w:t>劉燦宏</w:t>
            </w:r>
            <w:r w:rsidR="004170F1">
              <w:rPr>
                <w:rFonts w:ascii="Verdana" w:eastAsia="微軟正黑體" w:hAnsi="Verdana" w:cs="Calibri" w:hint="eastAsia"/>
              </w:rPr>
              <w:t>理事長</w:t>
            </w:r>
          </w:p>
        </w:tc>
      </w:tr>
      <w:tr w:rsidR="00C22067" w:rsidRPr="000A07C2" w14:paraId="3B3D431B" w14:textId="77777777" w:rsidTr="00F44FA1">
        <w:trPr>
          <w:trHeight w:val="850"/>
        </w:trPr>
        <w:tc>
          <w:tcPr>
            <w:tcW w:w="83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0AC03" w14:textId="22109F3D" w:rsidR="00C22067" w:rsidRPr="00284E37" w:rsidRDefault="00C22067" w:rsidP="00284E37">
            <w:pPr>
              <w:pStyle w:val="Web"/>
              <w:spacing w:before="0" w:beforeAutospacing="0" w:after="0" w:afterAutospacing="0"/>
              <w:jc w:val="both"/>
              <w:rPr>
                <w:rFonts w:ascii="Verdana" w:hAnsi="Verdana" w:cs="Arial"/>
                <w:kern w:val="2"/>
              </w:rPr>
            </w:pPr>
            <w:r>
              <w:rPr>
                <w:rFonts w:ascii="Verdana" w:hAnsi="Verdana" w:cs="Arial"/>
                <w:kern w:val="2"/>
              </w:rPr>
              <w:t>11:00-11:30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3683AF61" w14:textId="32EECCC1" w:rsidR="00C22067" w:rsidRDefault="00C22067" w:rsidP="00156055">
            <w:pPr>
              <w:spacing w:line="360" w:lineRule="exact"/>
              <w:rPr>
                <w:rFonts w:ascii="Verdana" w:eastAsia="微軟正黑體" w:hAnsi="Verdana" w:cs="Calibri"/>
              </w:rPr>
            </w:pPr>
            <w:r>
              <w:rPr>
                <w:rFonts w:ascii="Verdana" w:eastAsia="微軟正黑體" w:hAnsi="Verdana" w:cs="Calibri"/>
              </w:rPr>
              <w:t>The role of behavior change in obesity management</w:t>
            </w:r>
          </w:p>
        </w:tc>
        <w:tc>
          <w:tcPr>
            <w:tcW w:w="11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BF03B" w14:textId="4FC70765" w:rsidR="00C22067" w:rsidRPr="004952F4" w:rsidRDefault="004952F4" w:rsidP="00284E37">
            <w:pPr>
              <w:spacing w:line="360" w:lineRule="exact"/>
              <w:jc w:val="center"/>
              <w:rPr>
                <w:rFonts w:ascii="Verdana" w:eastAsia="微軟正黑體" w:hAnsi="Verdana" w:cs="Calibri"/>
              </w:rPr>
            </w:pPr>
            <w:r w:rsidRPr="004952F4">
              <w:rPr>
                <w:rFonts w:ascii="Verdana" w:eastAsia="微軟正黑體" w:hAnsi="Verdana" w:cs="Calibri" w:hint="eastAsia"/>
              </w:rPr>
              <w:t>蘇琮祺</w:t>
            </w:r>
            <w:r>
              <w:rPr>
                <w:rFonts w:ascii="Verdana" w:eastAsia="微軟正黑體" w:hAnsi="Verdana" w:cs="Calibri" w:hint="eastAsia"/>
              </w:rPr>
              <w:t>所長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BF907" w14:textId="628E243E" w:rsidR="00C22067" w:rsidRPr="00671500" w:rsidRDefault="008E5858" w:rsidP="00284E37">
            <w:pPr>
              <w:spacing w:line="360" w:lineRule="exact"/>
              <w:jc w:val="center"/>
              <w:rPr>
                <w:rFonts w:ascii="Verdana" w:eastAsia="微軟正黑體" w:hAnsi="Verdana" w:cs="Calibri"/>
              </w:rPr>
            </w:pPr>
            <w:r>
              <w:rPr>
                <w:rFonts w:ascii="Verdana" w:eastAsia="微軟正黑體" w:hAnsi="Verdana" w:cs="Calibri" w:hint="eastAsia"/>
              </w:rPr>
              <w:t>蔡宇哲教授</w:t>
            </w:r>
          </w:p>
        </w:tc>
      </w:tr>
      <w:tr w:rsidR="00284E37" w:rsidRPr="000A07C2" w14:paraId="2BE5103E" w14:textId="77777777" w:rsidTr="00F44FA1">
        <w:trPr>
          <w:trHeight w:val="452"/>
        </w:trPr>
        <w:tc>
          <w:tcPr>
            <w:tcW w:w="83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5103B" w14:textId="77777777" w:rsidR="00284E37" w:rsidRPr="00284E37" w:rsidRDefault="00284E37" w:rsidP="00284E37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84E37">
              <w:rPr>
                <w:rFonts w:ascii="Verdana" w:hAnsi="Verdana" w:cs="Arial"/>
                <w:kern w:val="2"/>
              </w:rPr>
              <w:t>11:</w:t>
            </w:r>
            <w:r w:rsidR="00156055">
              <w:rPr>
                <w:rFonts w:ascii="Verdana" w:hAnsi="Verdana" w:cs="Arial"/>
                <w:kern w:val="2"/>
              </w:rPr>
              <w:t>3</w:t>
            </w:r>
            <w:r w:rsidRPr="00284E37">
              <w:rPr>
                <w:rFonts w:ascii="Verdana" w:hAnsi="Verdana" w:cs="Arial"/>
                <w:kern w:val="2"/>
              </w:rPr>
              <w:t>0-1</w:t>
            </w:r>
            <w:r w:rsidR="00156055">
              <w:rPr>
                <w:rFonts w:ascii="Verdana" w:hAnsi="Verdana" w:cs="Arial"/>
                <w:kern w:val="2"/>
              </w:rPr>
              <w:t>2</w:t>
            </w:r>
            <w:r w:rsidRPr="00284E37">
              <w:rPr>
                <w:rFonts w:ascii="Verdana" w:hAnsi="Verdana" w:cs="Arial"/>
                <w:kern w:val="2"/>
              </w:rPr>
              <w:t>:00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5D337A20" w14:textId="77777777" w:rsidR="0055228B" w:rsidRDefault="00284E37" w:rsidP="00284E37">
            <w:pPr>
              <w:spacing w:line="360" w:lineRule="exact"/>
              <w:jc w:val="both"/>
              <w:rPr>
                <w:rFonts w:ascii="Verdana" w:eastAsia="微軟正黑體" w:hAnsi="Verdana" w:cs="Calibri"/>
              </w:rPr>
            </w:pPr>
            <w:r w:rsidRPr="00671500">
              <w:rPr>
                <w:rFonts w:ascii="Verdana" w:eastAsia="微軟正黑體" w:hAnsi="Verdana" w:cs="Calibri"/>
              </w:rPr>
              <w:t>Panel Discussion</w:t>
            </w:r>
            <w:r w:rsidR="00C22067">
              <w:rPr>
                <w:rFonts w:ascii="Verdana" w:eastAsia="微軟正黑體" w:hAnsi="Verdana" w:cs="Calibri"/>
              </w:rPr>
              <w:t>:</w:t>
            </w:r>
            <w:r w:rsidR="000025BB">
              <w:rPr>
                <w:rFonts w:ascii="Verdana" w:eastAsia="微軟正黑體" w:hAnsi="Verdana" w:cs="Calibri"/>
              </w:rPr>
              <w:t xml:space="preserve"> </w:t>
            </w:r>
          </w:p>
          <w:p w14:paraId="2BE5103C" w14:textId="7E9D4E5B" w:rsidR="00284E37" w:rsidRPr="00671500" w:rsidRDefault="00D465CE" w:rsidP="00284E37">
            <w:pPr>
              <w:spacing w:line="360" w:lineRule="exact"/>
              <w:jc w:val="both"/>
              <w:rPr>
                <w:rFonts w:ascii="Verdana" w:eastAsia="微軟正黑體" w:hAnsi="Verdana" w:cs="Calibri"/>
              </w:rPr>
            </w:pPr>
            <w:r>
              <w:rPr>
                <w:rFonts w:ascii="Verdana" w:eastAsia="微軟正黑體" w:hAnsi="Verdana" w:cs="Calibri"/>
              </w:rPr>
              <w:t>The art</w:t>
            </w:r>
            <w:r w:rsidR="0055228B">
              <w:rPr>
                <w:rFonts w:ascii="Verdana" w:eastAsia="微軟正黑體" w:hAnsi="Verdana" w:cs="Calibri"/>
              </w:rPr>
              <w:t xml:space="preserve"> for managing obesity: </w:t>
            </w:r>
            <w:r w:rsidR="000025BB">
              <w:rPr>
                <w:rFonts w:ascii="Verdana" w:eastAsia="微軟正黑體" w:hAnsi="Verdana" w:cs="Calibri"/>
              </w:rPr>
              <w:t xml:space="preserve">How, what, when </w:t>
            </w:r>
            <w:r w:rsidR="0055228B">
              <w:rPr>
                <w:rFonts w:ascii="Verdana" w:eastAsia="微軟正黑體" w:hAnsi="Verdana" w:cs="Calibri"/>
              </w:rPr>
              <w:t xml:space="preserve">to advise </w:t>
            </w:r>
            <w:r w:rsidR="000025BB">
              <w:rPr>
                <w:rFonts w:ascii="Verdana" w:eastAsia="微軟正黑體" w:hAnsi="Verdana" w:cs="Calibri"/>
              </w:rPr>
              <w:t>obese patients to the right person?</w:t>
            </w:r>
            <w:r w:rsidR="006C4907">
              <w:rPr>
                <w:rFonts w:ascii="Verdana" w:eastAsia="微軟正黑體" w:hAnsi="Verdana" w:cs="Calibri"/>
              </w:rPr>
              <w:t xml:space="preserve"> </w:t>
            </w:r>
          </w:p>
        </w:tc>
        <w:tc>
          <w:tcPr>
            <w:tcW w:w="201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5103D" w14:textId="20E3F79D" w:rsidR="00284E37" w:rsidRPr="00671500" w:rsidRDefault="005E0E85" w:rsidP="00284E37">
            <w:pPr>
              <w:spacing w:line="360" w:lineRule="exact"/>
              <w:jc w:val="center"/>
              <w:rPr>
                <w:rFonts w:ascii="Verdana" w:eastAsia="微軟正黑體" w:hAnsi="Verdana" w:cs="Calibri"/>
              </w:rPr>
            </w:pPr>
            <w:r>
              <w:rPr>
                <w:rFonts w:ascii="Verdana" w:eastAsia="微軟正黑體" w:hAnsi="Verdana" w:cs="Calibri"/>
              </w:rPr>
              <w:t>All</w:t>
            </w:r>
          </w:p>
        </w:tc>
      </w:tr>
      <w:tr w:rsidR="00284E37" w:rsidRPr="000A07C2" w14:paraId="2BE51042" w14:textId="77777777" w:rsidTr="00F44FA1">
        <w:trPr>
          <w:trHeight w:val="416"/>
        </w:trPr>
        <w:tc>
          <w:tcPr>
            <w:tcW w:w="83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5103F" w14:textId="77777777" w:rsidR="00284E37" w:rsidRPr="00284E37" w:rsidRDefault="00284E37" w:rsidP="00284E37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84E37">
              <w:rPr>
                <w:rFonts w:ascii="Verdana" w:hAnsi="Verdana" w:cs="Arial"/>
                <w:kern w:val="2"/>
              </w:rPr>
              <w:t>12:00-1</w:t>
            </w:r>
            <w:r w:rsidR="00156055">
              <w:rPr>
                <w:rFonts w:ascii="Verdana" w:hAnsi="Verdana" w:cs="Arial"/>
                <w:kern w:val="2"/>
              </w:rPr>
              <w:t>2</w:t>
            </w:r>
            <w:r w:rsidRPr="00284E37">
              <w:rPr>
                <w:rFonts w:ascii="Verdana" w:hAnsi="Verdana" w:cs="Arial"/>
                <w:kern w:val="2"/>
              </w:rPr>
              <w:t>:</w:t>
            </w:r>
            <w:r w:rsidR="00156055">
              <w:rPr>
                <w:rFonts w:ascii="Verdana" w:hAnsi="Verdana" w:cs="Arial"/>
                <w:kern w:val="2"/>
              </w:rPr>
              <w:t>1</w:t>
            </w:r>
            <w:r w:rsidRPr="00284E37">
              <w:rPr>
                <w:rFonts w:ascii="Verdana" w:hAnsi="Verdana" w:cs="Arial"/>
                <w:kern w:val="2"/>
              </w:rPr>
              <w:t>0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2BE51040" w14:textId="77777777" w:rsidR="00284E37" w:rsidRPr="00671500" w:rsidRDefault="00284E37" w:rsidP="00284E37">
            <w:pPr>
              <w:spacing w:line="360" w:lineRule="exact"/>
              <w:jc w:val="both"/>
              <w:rPr>
                <w:rFonts w:ascii="Verdana" w:eastAsia="微軟正黑體" w:hAnsi="Verdana" w:cs="Calibri"/>
              </w:rPr>
            </w:pPr>
            <w:r>
              <w:rPr>
                <w:rFonts w:ascii="Verdana" w:eastAsia="微軟正黑體" w:hAnsi="Verdana" w:cs="Calibri" w:hint="eastAsia"/>
              </w:rPr>
              <w:t>C</w:t>
            </w:r>
            <w:r>
              <w:rPr>
                <w:rFonts w:ascii="Verdana" w:eastAsia="微軟正黑體" w:hAnsi="Verdana" w:cs="Calibri"/>
              </w:rPr>
              <w:t>losing</w:t>
            </w:r>
          </w:p>
        </w:tc>
        <w:tc>
          <w:tcPr>
            <w:tcW w:w="201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51041" w14:textId="69C26AB1" w:rsidR="00284E37" w:rsidRDefault="004170F1" w:rsidP="00284E37">
            <w:pPr>
              <w:spacing w:line="360" w:lineRule="exact"/>
              <w:jc w:val="center"/>
              <w:rPr>
                <w:rFonts w:ascii="Verdana" w:eastAsia="微軟正黑體" w:hAnsi="Verdana" w:cs="Calibri"/>
                <w:color w:val="001965" w:themeColor="text1"/>
              </w:rPr>
            </w:pPr>
            <w:r>
              <w:rPr>
                <w:rFonts w:ascii="Verdana" w:eastAsia="微軟正黑體" w:hAnsi="Verdana" w:cs="Calibri" w:hint="eastAsia"/>
              </w:rPr>
              <w:t>劉燦宏理事長</w:t>
            </w:r>
          </w:p>
        </w:tc>
      </w:tr>
      <w:tr w:rsidR="00284E37" w:rsidRPr="000A07C2" w14:paraId="2BE51045" w14:textId="77777777" w:rsidTr="00F44FA1">
        <w:trPr>
          <w:trHeight w:val="423"/>
        </w:trPr>
        <w:tc>
          <w:tcPr>
            <w:tcW w:w="83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51043" w14:textId="77777777" w:rsidR="00284E37" w:rsidRPr="00284E37" w:rsidRDefault="00156055" w:rsidP="00284E37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Verdana" w:hAnsi="Verdana" w:cs="Arial"/>
                <w:kern w:val="2"/>
              </w:rPr>
              <w:t>12</w:t>
            </w:r>
            <w:r w:rsidR="00284E37" w:rsidRPr="00284E37">
              <w:rPr>
                <w:rFonts w:ascii="Verdana" w:hAnsi="Verdana" w:cs="Arial"/>
                <w:kern w:val="2"/>
              </w:rPr>
              <w:t>:</w:t>
            </w:r>
            <w:r>
              <w:rPr>
                <w:rFonts w:ascii="Verdana" w:hAnsi="Verdana" w:cs="Arial"/>
                <w:kern w:val="2"/>
              </w:rPr>
              <w:t>1</w:t>
            </w:r>
            <w:r w:rsidR="00284E37" w:rsidRPr="00284E37">
              <w:rPr>
                <w:rFonts w:ascii="Verdana" w:hAnsi="Verdana" w:cs="Arial"/>
                <w:kern w:val="2"/>
              </w:rPr>
              <w:t>0-</w:t>
            </w:r>
            <w:r>
              <w:rPr>
                <w:rFonts w:ascii="Verdana" w:hAnsi="Verdana" w:cs="Arial"/>
                <w:kern w:val="2"/>
              </w:rPr>
              <w:t>12</w:t>
            </w:r>
            <w:r w:rsidR="00284E37" w:rsidRPr="00284E37">
              <w:rPr>
                <w:rFonts w:ascii="Verdana" w:hAnsi="Verdana" w:cs="Arial"/>
                <w:kern w:val="2"/>
              </w:rPr>
              <w:t>:</w:t>
            </w:r>
            <w:r>
              <w:rPr>
                <w:rFonts w:ascii="Verdana" w:hAnsi="Verdana" w:cs="Arial"/>
                <w:kern w:val="2"/>
              </w:rPr>
              <w:t>4</w:t>
            </w:r>
            <w:r w:rsidR="00284E37" w:rsidRPr="00284E37">
              <w:rPr>
                <w:rFonts w:ascii="Verdana" w:hAnsi="Verdana" w:cs="Arial"/>
                <w:kern w:val="2"/>
              </w:rPr>
              <w:t>0</w:t>
            </w:r>
          </w:p>
        </w:tc>
        <w:tc>
          <w:tcPr>
            <w:tcW w:w="4164" w:type="pct"/>
            <w:gridSpan w:val="3"/>
            <w:shd w:val="clear" w:color="auto" w:fill="auto"/>
            <w:vAlign w:val="center"/>
          </w:tcPr>
          <w:p w14:paraId="2BE51044" w14:textId="77777777" w:rsidR="00284E37" w:rsidRPr="00671500" w:rsidRDefault="00156055" w:rsidP="00284E37">
            <w:pPr>
              <w:spacing w:line="360" w:lineRule="exact"/>
              <w:rPr>
                <w:rFonts w:ascii="Verdana" w:eastAsia="微軟正黑體" w:hAnsi="Verdana" w:cs="Calibri"/>
              </w:rPr>
            </w:pPr>
            <w:r>
              <w:rPr>
                <w:rFonts w:ascii="Verdana" w:eastAsia="微軟正黑體" w:hAnsi="Verdana" w:cs="Calibri" w:hint="eastAsia"/>
              </w:rPr>
              <w:t>Lu</w:t>
            </w:r>
            <w:r>
              <w:rPr>
                <w:rFonts w:ascii="Verdana" w:eastAsia="微軟正黑體" w:hAnsi="Verdana" w:cs="Calibri"/>
              </w:rPr>
              <w:t>nch</w:t>
            </w:r>
          </w:p>
        </w:tc>
      </w:tr>
    </w:tbl>
    <w:p w14:paraId="2BE51046" w14:textId="77777777" w:rsidR="002E4379" w:rsidRDefault="002E4379" w:rsidP="002E4379">
      <w:pPr>
        <w:ind w:leftChars="-472" w:left="-1133"/>
        <w:rPr>
          <w:b/>
          <w:bCs/>
        </w:rPr>
      </w:pPr>
    </w:p>
    <w:p w14:paraId="2BE51047" w14:textId="0F630B5E" w:rsidR="00284E37" w:rsidRPr="002E4379" w:rsidRDefault="007D500B" w:rsidP="002E4379">
      <w:pPr>
        <w:ind w:leftChars="-472" w:left="-1133"/>
        <w:rPr>
          <w:b/>
          <w:bCs/>
        </w:rPr>
      </w:pPr>
      <w:r>
        <w:rPr>
          <w:b/>
          <w:bCs/>
        </w:rPr>
        <w:br/>
      </w:r>
    </w:p>
    <w:p w14:paraId="2BE5104C" w14:textId="66F7E966" w:rsidR="007D500B" w:rsidRDefault="0018680B" w:rsidP="00C22067">
      <w:pPr>
        <w:pStyle w:val="a7"/>
        <w:spacing w:line="360" w:lineRule="auto"/>
        <w:ind w:leftChars="0" w:left="-777"/>
      </w:pPr>
      <w:r>
        <w:br/>
      </w:r>
    </w:p>
    <w:sectPr w:rsidR="007D500B" w:rsidSect="003C06E5">
      <w:pgSz w:w="11906" w:h="16838"/>
      <w:pgMar w:top="851" w:right="566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3DDCB" w14:textId="77777777" w:rsidR="001152FE" w:rsidRDefault="001152FE" w:rsidP="002F7320">
      <w:r>
        <w:separator/>
      </w:r>
    </w:p>
  </w:endnote>
  <w:endnote w:type="continuationSeparator" w:id="0">
    <w:p w14:paraId="0572279A" w14:textId="77777777" w:rsidR="001152FE" w:rsidRDefault="001152FE" w:rsidP="002F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168C6" w14:textId="77777777" w:rsidR="001152FE" w:rsidRDefault="001152FE" w:rsidP="002F7320">
      <w:r>
        <w:separator/>
      </w:r>
    </w:p>
  </w:footnote>
  <w:footnote w:type="continuationSeparator" w:id="0">
    <w:p w14:paraId="25655444" w14:textId="77777777" w:rsidR="001152FE" w:rsidRDefault="001152FE" w:rsidP="002F7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66EF6"/>
    <w:multiLevelType w:val="hybridMultilevel"/>
    <w:tmpl w:val="C69C02C6"/>
    <w:lvl w:ilvl="0" w:tplc="965270DA">
      <w:start w:val="1"/>
      <w:numFmt w:val="decimal"/>
      <w:lvlText w:val="%1."/>
      <w:lvlJc w:val="left"/>
      <w:pPr>
        <w:ind w:left="-7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73" w:hanging="480"/>
      </w:pPr>
    </w:lvl>
    <w:lvl w:ilvl="2" w:tplc="0409001B" w:tentative="1">
      <w:start w:val="1"/>
      <w:numFmt w:val="lowerRoman"/>
      <w:lvlText w:val="%3."/>
      <w:lvlJc w:val="right"/>
      <w:pPr>
        <w:ind w:left="307" w:hanging="480"/>
      </w:pPr>
    </w:lvl>
    <w:lvl w:ilvl="3" w:tplc="0409000F" w:tentative="1">
      <w:start w:val="1"/>
      <w:numFmt w:val="decimal"/>
      <w:lvlText w:val="%4."/>
      <w:lvlJc w:val="left"/>
      <w:pPr>
        <w:ind w:left="7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67" w:hanging="480"/>
      </w:pPr>
    </w:lvl>
    <w:lvl w:ilvl="5" w:tplc="0409001B" w:tentative="1">
      <w:start w:val="1"/>
      <w:numFmt w:val="lowerRoman"/>
      <w:lvlText w:val="%6."/>
      <w:lvlJc w:val="right"/>
      <w:pPr>
        <w:ind w:left="1747" w:hanging="480"/>
      </w:pPr>
    </w:lvl>
    <w:lvl w:ilvl="6" w:tplc="0409000F" w:tentative="1">
      <w:start w:val="1"/>
      <w:numFmt w:val="decimal"/>
      <w:lvlText w:val="%7."/>
      <w:lvlJc w:val="left"/>
      <w:pPr>
        <w:ind w:left="22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7" w:hanging="480"/>
      </w:pPr>
    </w:lvl>
    <w:lvl w:ilvl="8" w:tplc="0409001B" w:tentative="1">
      <w:start w:val="1"/>
      <w:numFmt w:val="lowerRoman"/>
      <w:lvlText w:val="%9."/>
      <w:lvlJc w:val="right"/>
      <w:pPr>
        <w:ind w:left="3187" w:hanging="480"/>
      </w:pPr>
    </w:lvl>
  </w:abstractNum>
  <w:abstractNum w:abstractNumId="1" w15:restartNumberingAfterBreak="0">
    <w:nsid w:val="61B24672"/>
    <w:multiLevelType w:val="hybridMultilevel"/>
    <w:tmpl w:val="D77AF7DC"/>
    <w:lvl w:ilvl="0" w:tplc="829C1E9E">
      <w:start w:val="1"/>
      <w:numFmt w:val="decimal"/>
      <w:lvlText w:val="%1."/>
      <w:lvlJc w:val="left"/>
      <w:pPr>
        <w:ind w:left="-7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73" w:hanging="480"/>
      </w:pPr>
    </w:lvl>
    <w:lvl w:ilvl="2" w:tplc="0409001B" w:tentative="1">
      <w:start w:val="1"/>
      <w:numFmt w:val="lowerRoman"/>
      <w:lvlText w:val="%3."/>
      <w:lvlJc w:val="right"/>
      <w:pPr>
        <w:ind w:left="307" w:hanging="480"/>
      </w:pPr>
    </w:lvl>
    <w:lvl w:ilvl="3" w:tplc="0409000F" w:tentative="1">
      <w:start w:val="1"/>
      <w:numFmt w:val="decimal"/>
      <w:lvlText w:val="%4."/>
      <w:lvlJc w:val="left"/>
      <w:pPr>
        <w:ind w:left="7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67" w:hanging="480"/>
      </w:pPr>
    </w:lvl>
    <w:lvl w:ilvl="5" w:tplc="0409001B" w:tentative="1">
      <w:start w:val="1"/>
      <w:numFmt w:val="lowerRoman"/>
      <w:lvlText w:val="%6."/>
      <w:lvlJc w:val="right"/>
      <w:pPr>
        <w:ind w:left="1747" w:hanging="480"/>
      </w:pPr>
    </w:lvl>
    <w:lvl w:ilvl="6" w:tplc="0409000F" w:tentative="1">
      <w:start w:val="1"/>
      <w:numFmt w:val="decimal"/>
      <w:lvlText w:val="%7."/>
      <w:lvlJc w:val="left"/>
      <w:pPr>
        <w:ind w:left="22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7" w:hanging="480"/>
      </w:pPr>
    </w:lvl>
    <w:lvl w:ilvl="8" w:tplc="0409001B" w:tentative="1">
      <w:start w:val="1"/>
      <w:numFmt w:val="lowerRoman"/>
      <w:lvlText w:val="%9."/>
      <w:lvlJc w:val="right"/>
      <w:pPr>
        <w:ind w:left="3187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E26"/>
    <w:rsid w:val="000025BB"/>
    <w:rsid w:val="00002F93"/>
    <w:rsid w:val="00055D0F"/>
    <w:rsid w:val="000C345F"/>
    <w:rsid w:val="000F1441"/>
    <w:rsid w:val="000F4B3B"/>
    <w:rsid w:val="000F73F0"/>
    <w:rsid w:val="00102A54"/>
    <w:rsid w:val="00105A4A"/>
    <w:rsid w:val="001152FE"/>
    <w:rsid w:val="00137F81"/>
    <w:rsid w:val="00156055"/>
    <w:rsid w:val="0018680B"/>
    <w:rsid w:val="001E4AEF"/>
    <w:rsid w:val="001F35A8"/>
    <w:rsid w:val="001F73D7"/>
    <w:rsid w:val="00216529"/>
    <w:rsid w:val="002330F4"/>
    <w:rsid w:val="00245E68"/>
    <w:rsid w:val="00254A9A"/>
    <w:rsid w:val="00284E37"/>
    <w:rsid w:val="002A4877"/>
    <w:rsid w:val="002B08DF"/>
    <w:rsid w:val="002B1DC2"/>
    <w:rsid w:val="002E2E26"/>
    <w:rsid w:val="002E4379"/>
    <w:rsid w:val="002F7320"/>
    <w:rsid w:val="00312E54"/>
    <w:rsid w:val="00340946"/>
    <w:rsid w:val="00355C78"/>
    <w:rsid w:val="00373034"/>
    <w:rsid w:val="0037623E"/>
    <w:rsid w:val="00381FED"/>
    <w:rsid w:val="003C06E5"/>
    <w:rsid w:val="00411592"/>
    <w:rsid w:val="00412CB5"/>
    <w:rsid w:val="004170F1"/>
    <w:rsid w:val="00456FA1"/>
    <w:rsid w:val="00470D08"/>
    <w:rsid w:val="0048685F"/>
    <w:rsid w:val="004952F4"/>
    <w:rsid w:val="004A05E0"/>
    <w:rsid w:val="004E7BD7"/>
    <w:rsid w:val="0055228B"/>
    <w:rsid w:val="005B6830"/>
    <w:rsid w:val="005C4FB2"/>
    <w:rsid w:val="005E0E85"/>
    <w:rsid w:val="006239A4"/>
    <w:rsid w:val="006270B1"/>
    <w:rsid w:val="00642CEA"/>
    <w:rsid w:val="00647563"/>
    <w:rsid w:val="00647EA9"/>
    <w:rsid w:val="006C4907"/>
    <w:rsid w:val="006C72B5"/>
    <w:rsid w:val="006E286B"/>
    <w:rsid w:val="006E537D"/>
    <w:rsid w:val="00724709"/>
    <w:rsid w:val="0073084F"/>
    <w:rsid w:val="0077718C"/>
    <w:rsid w:val="007D500B"/>
    <w:rsid w:val="007E0809"/>
    <w:rsid w:val="00802FB2"/>
    <w:rsid w:val="00827161"/>
    <w:rsid w:val="008466FE"/>
    <w:rsid w:val="008A0058"/>
    <w:rsid w:val="008A1979"/>
    <w:rsid w:val="008C1F0C"/>
    <w:rsid w:val="008E5858"/>
    <w:rsid w:val="008F1357"/>
    <w:rsid w:val="00907AC3"/>
    <w:rsid w:val="00957B6A"/>
    <w:rsid w:val="0096110D"/>
    <w:rsid w:val="009704E0"/>
    <w:rsid w:val="009926A7"/>
    <w:rsid w:val="009C6135"/>
    <w:rsid w:val="009F06F8"/>
    <w:rsid w:val="009F0AA2"/>
    <w:rsid w:val="009F3048"/>
    <w:rsid w:val="00A14187"/>
    <w:rsid w:val="00A55672"/>
    <w:rsid w:val="00A577B6"/>
    <w:rsid w:val="00AB1671"/>
    <w:rsid w:val="00AD5567"/>
    <w:rsid w:val="00B465E3"/>
    <w:rsid w:val="00B601ED"/>
    <w:rsid w:val="00B83C23"/>
    <w:rsid w:val="00BD635D"/>
    <w:rsid w:val="00BF6CE2"/>
    <w:rsid w:val="00C22067"/>
    <w:rsid w:val="00C466F4"/>
    <w:rsid w:val="00C93EAF"/>
    <w:rsid w:val="00CB38DF"/>
    <w:rsid w:val="00CC0D38"/>
    <w:rsid w:val="00CF41E2"/>
    <w:rsid w:val="00CF5C7F"/>
    <w:rsid w:val="00D0405C"/>
    <w:rsid w:val="00D352AB"/>
    <w:rsid w:val="00D465CE"/>
    <w:rsid w:val="00D5247D"/>
    <w:rsid w:val="00D55EF1"/>
    <w:rsid w:val="00D73A49"/>
    <w:rsid w:val="00D74F02"/>
    <w:rsid w:val="00DA037F"/>
    <w:rsid w:val="00DB4B38"/>
    <w:rsid w:val="00DE22CC"/>
    <w:rsid w:val="00DE4763"/>
    <w:rsid w:val="00DE76BB"/>
    <w:rsid w:val="00E051B1"/>
    <w:rsid w:val="00E20902"/>
    <w:rsid w:val="00E23C8A"/>
    <w:rsid w:val="00E241A0"/>
    <w:rsid w:val="00E308BC"/>
    <w:rsid w:val="00E90D9D"/>
    <w:rsid w:val="00EB23E1"/>
    <w:rsid w:val="00EC1DEC"/>
    <w:rsid w:val="00EF1B30"/>
    <w:rsid w:val="00EF7F18"/>
    <w:rsid w:val="00F44FA1"/>
    <w:rsid w:val="00F61F6D"/>
    <w:rsid w:val="00F7169D"/>
    <w:rsid w:val="00FE02F9"/>
    <w:rsid w:val="00FE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BE50FE5"/>
  <w15:chartTrackingRefBased/>
  <w15:docId w15:val="{545A9DAD-F629-44F8-A3F7-3E2FE310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3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7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320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84E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zh-CN"/>
    </w:rPr>
  </w:style>
  <w:style w:type="paragraph" w:styleId="a7">
    <w:name w:val="List Paragraph"/>
    <w:basedOn w:val="a"/>
    <w:uiPriority w:val="34"/>
    <w:qFormat/>
    <w:rsid w:val="002E437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E0809"/>
    <w:rPr>
      <w:rFonts w:ascii="Segoe UI" w:hAnsi="Segoe UI" w:cs="Segoe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E0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6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Novo Nordisk">
      <a:dk1>
        <a:srgbClr val="001965"/>
      </a:dk1>
      <a:lt1>
        <a:srgbClr val="FFFFFF"/>
      </a:lt1>
      <a:dk2>
        <a:srgbClr val="001965"/>
      </a:dk2>
      <a:lt2>
        <a:srgbClr val="E0DED8"/>
      </a:lt2>
      <a:accent1>
        <a:srgbClr val="009FDA"/>
      </a:accent1>
      <a:accent2>
        <a:srgbClr val="001965"/>
      </a:accent2>
      <a:accent3>
        <a:srgbClr val="82786F"/>
      </a:accent3>
      <a:accent4>
        <a:srgbClr val="E0DED8"/>
      </a:accent4>
      <a:accent5>
        <a:srgbClr val="E64A0E"/>
      </a:accent5>
      <a:accent6>
        <a:srgbClr val="AEA79F"/>
      </a:accent6>
      <a:hlink>
        <a:srgbClr val="009FDA"/>
      </a:hlink>
      <a:folHlink>
        <a:srgbClr val="82786F"/>
      </a:folHlink>
    </a:clrScheme>
    <a:fontScheme name="Novo Nordisk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F826726CED14B8AF5C4B554D36DDD" ma:contentTypeVersion="15" ma:contentTypeDescription="Create a new document." ma:contentTypeScope="" ma:versionID="399ead3fa65d2c91cda9619f09236e5b">
  <xsd:schema xmlns:xsd="http://www.w3.org/2001/XMLSchema" xmlns:xs="http://www.w3.org/2001/XMLSchema" xmlns:p="http://schemas.microsoft.com/office/2006/metadata/properties" xmlns:ns1="http://schemas.microsoft.com/sharepoint/v3" xmlns:ns3="23aea311-4dd2-445c-b5af-6d11cc5c46f4" xmlns:ns4="c02b101b-92f6-4c80-8b4d-ba18d649280a" targetNamespace="http://schemas.microsoft.com/office/2006/metadata/properties" ma:root="true" ma:fieldsID="ea2635d86e791c9069c811fd349389b0" ns1:_="" ns3:_="" ns4:_="">
    <xsd:import namespace="http://schemas.microsoft.com/sharepoint/v3"/>
    <xsd:import namespace="23aea311-4dd2-445c-b5af-6d11cc5c46f4"/>
    <xsd:import namespace="c02b101b-92f6-4c80-8b4d-ba18d64928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311-4dd2-445c-b5af-6d11cc5c4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b101b-92f6-4c80-8b4d-ba18d6492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5F0BA5-D1EC-4A8C-AB99-2B588816AD5B}">
  <ds:schemaRefs>
    <ds:schemaRef ds:uri="http://purl.org/dc/dcmitype/"/>
    <ds:schemaRef ds:uri="http://schemas.microsoft.com/office/infopath/2007/PartnerControls"/>
    <ds:schemaRef ds:uri="23aea311-4dd2-445c-b5af-6d11cc5c46f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c02b101b-92f6-4c80-8b4d-ba18d649280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1807EC7-8020-4414-A18F-FAC3A421E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aea311-4dd2-445c-b5af-6d11cc5c46f4"/>
    <ds:schemaRef ds:uri="c02b101b-92f6-4c80-8b4d-ba18d6492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BAB94D-3201-4EC8-B05D-CCD796BA46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MYM (Tracy Mu)</dc:creator>
  <cp:keywords/>
  <dc:description/>
  <cp:lastModifiedBy>WHNL (Diamond Liao)</cp:lastModifiedBy>
  <cp:revision>3</cp:revision>
  <cp:lastPrinted>2020-09-22T01:19:00Z</cp:lastPrinted>
  <dcterms:created xsi:type="dcterms:W3CDTF">2021-01-11T14:52:00Z</dcterms:created>
  <dcterms:modified xsi:type="dcterms:W3CDTF">2021-01-11T14:52:00Z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0x01010017AF826726CED14B8AF5C4B554D36DDD</vt:lpwstr>
  </property>
</Properties>
</file>